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Тема:    </w:t>
      </w:r>
      <w:r w:rsidR="003E75E6" w:rsidRPr="006F6DC4">
        <w:rPr>
          <w:rFonts w:ascii="Times New Roman" w:hAnsi="Times New Roman"/>
          <w:color w:val="000000"/>
          <w:sz w:val="24"/>
        </w:rPr>
        <w:t>Идеология и культура Советской России периода Гражданской войны</w:t>
      </w:r>
    </w:p>
    <w:p w:rsidR="008C4C03" w:rsidRPr="008C4C03" w:rsidRDefault="008C4C03" w:rsidP="008C4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Цель урока: </w:t>
      </w: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Формирование целостных  представлений об идеологии и культуре периода Гражданской войны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Планируемые результаты  урока</w:t>
      </w: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Личностные: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о</w:t>
      </w:r>
      <w:r w:rsidRPr="008C4C0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 xml:space="preserve">сознание  </w:t>
      </w: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целостности  мира и многообразия взглядов на него, 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 w:rsidRPr="008C4C0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 xml:space="preserve">формирование  </w:t>
      </w: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собственных мировоззренческих позиций.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Метапредметные: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развитие навыка целеполагания, умение оценивать свою работу на уроке;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развитие умений работать с учебником, с картой, документами;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развитие навыка устной речи, умения аргументировать свою точку зрения;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Предметные: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овладение и оперирование понятиями «рабфак», «окна РОСТА»;</w:t>
      </w:r>
    </w:p>
    <w:p w:rsidR="008C4C03" w:rsidRPr="008C4C03" w:rsidRDefault="008C4C03" w:rsidP="008C4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формирование представления  о культуре Гражданской войны;</w:t>
      </w:r>
    </w:p>
    <w:p w:rsidR="008C4C03" w:rsidRPr="008C4C03" w:rsidRDefault="008C4C03" w:rsidP="008C4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формирование представления об особенностях трёхпольном севообороте;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формирование умений правильно показывать на карте исторические объекты;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формирование умения работать с историческими источниками.</w:t>
      </w:r>
    </w:p>
    <w:p w:rsidR="008C4C03" w:rsidRPr="008C4C03" w:rsidRDefault="008C4C03" w:rsidP="008C4C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Тип урока: </w:t>
      </w: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комбинированный</w:t>
      </w:r>
    </w:p>
    <w:p w:rsidR="008C4C03" w:rsidRPr="008C4C03" w:rsidRDefault="008C4C03" w:rsidP="008C4C0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Ресурсы  урока</w:t>
      </w: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учебник Н.М. Арсентьев, А.А. Данилов и др.; под ред. А.В. Торкуновой   История России 10 </w:t>
      </w:r>
      <w:proofErr w:type="spellStart"/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., карта, презентация «Идеология и культура периода Гражданской войны» </w:t>
      </w:r>
    </w:p>
    <w:p w:rsidR="008C4C03" w:rsidRPr="008C4C03" w:rsidRDefault="008C4C03" w:rsidP="008C4C0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Эпиграф: </w:t>
      </w:r>
    </w:p>
    <w:p w:rsidR="008C4C03" w:rsidRPr="008C4C03" w:rsidRDefault="008C4C03" w:rsidP="008C4C0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«Знание должно быть демократизировано, его необходимо сделать всенародным, оно, и только оно,— источник плодотворной работы, основа культуры. И только знание вооружит нас самосознанием, только оно поможет нам правильно оценить наши силы, задачи данного момента и укажет нам широкий путь к дальнейшим победам».</w:t>
      </w:r>
    </w:p>
    <w:p w:rsidR="008C4C03" w:rsidRPr="008C4C03" w:rsidRDefault="008C4C03" w:rsidP="008C4C0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Максим Горький</w:t>
      </w: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C4C03">
        <w:rPr>
          <w:b/>
          <w:bCs/>
          <w:color w:val="000000"/>
        </w:rPr>
        <w:t>Ход урока</w:t>
      </w: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C4C03">
        <w:rPr>
          <w:b/>
          <w:bCs/>
          <w:color w:val="000000"/>
        </w:rPr>
        <w:t>1.Орг момент</w:t>
      </w: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C4C03">
        <w:rPr>
          <w:b/>
          <w:bCs/>
          <w:color w:val="000000"/>
        </w:rPr>
        <w:t>2. Проверка дом задания</w:t>
      </w: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C4C03">
        <w:rPr>
          <w:b/>
          <w:bCs/>
          <w:color w:val="000000"/>
        </w:rPr>
        <w:t>3.Мотивация</w:t>
      </w: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Pr="008C4C03">
        <w:rPr>
          <w:color w:val="000000"/>
        </w:rPr>
        <w:t>В 1920 году Кузьма Петров-Водкин написал картину «1918 год в Петрограде». Она также известна под названием «Петроградская Мадонна». Некоторые критики олицетворяют женщину на картине с Россией революционного периода. На фоне разрухи и какой-то растерянной тишины образ матери и младенца становится источником неиссякаемой жизни, предсказывает то, что будущее есть, пусть и не безоблачное.</w:t>
      </w: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C4C03">
        <w:rPr>
          <w:b/>
          <w:bCs/>
          <w:color w:val="000000"/>
        </w:rPr>
        <w:t>Постановка темы и целей</w:t>
      </w:r>
      <w:r w:rsidRPr="008C4C03">
        <w:rPr>
          <w:b/>
          <w:bCs/>
          <w:color w:val="000000"/>
        </w:rPr>
        <w:tab/>
        <w:t xml:space="preserve"> урока</w:t>
      </w:r>
    </w:p>
    <w:p w:rsid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8C4C03">
        <w:rPr>
          <w:color w:val="000000"/>
        </w:rPr>
        <w:t>В ходе урока вы узнаете о политике большевиков в области просвещения, художественной культуре, отношении советской власти к церкви, повседневной жизни и общественных настроениях населения России.</w:t>
      </w:r>
    </w:p>
    <w:p w:rsidR="008C4C03" w:rsidRPr="008C4C03" w:rsidRDefault="008C4C03" w:rsidP="008C4C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</w:rPr>
      </w:pPr>
      <w:r w:rsidRPr="008C4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План изучения новой темы </w:t>
      </w:r>
      <w:r w:rsidRPr="008C4C03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</w:rPr>
        <w:t>(Слайд 2)</w:t>
      </w:r>
    </w:p>
    <w:p w:rsidR="008C4C03" w:rsidRPr="008C4C03" w:rsidRDefault="008C4C03" w:rsidP="008C4C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8C4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1. </w:t>
      </w:r>
      <w:bookmarkStart w:id="0" w:name="_Hlk156327972"/>
      <w:r w:rsidRPr="008C4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Политика новой власти в области  образования</w:t>
      </w:r>
      <w:bookmarkEnd w:id="0"/>
      <w:r w:rsidRPr="008C4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.</w:t>
      </w:r>
    </w:p>
    <w:p w:rsidR="008C4C03" w:rsidRPr="008C4C03" w:rsidRDefault="008C4C03" w:rsidP="008C4C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8C4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2.  Власть и интеллигенция</w:t>
      </w:r>
    </w:p>
    <w:p w:rsidR="008C4C03" w:rsidRPr="008C4C03" w:rsidRDefault="008C4C03" w:rsidP="008C4C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8C4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3. Отношение новой власти и Русской православной церкви</w:t>
      </w: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C4C03">
        <w:rPr>
          <w:b/>
          <w:bCs/>
          <w:color w:val="000000"/>
        </w:rPr>
        <w:t>4. Освоение нового материала</w:t>
      </w:r>
    </w:p>
    <w:p w:rsid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8C4C03">
        <w:t xml:space="preserve"> </w:t>
      </w:r>
      <w:r w:rsidRPr="008C4C03">
        <w:rPr>
          <w:color w:val="000000"/>
        </w:rPr>
        <w:t xml:space="preserve">Политика новой власти в области  образования </w:t>
      </w: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8C4C03">
        <w:rPr>
          <w:color w:val="000000"/>
        </w:rPr>
        <w:t>Одним из врагов социалистической революции Ленин считал неграмотность.</w:t>
      </w:r>
    </w:p>
    <w:p w:rsidR="008C4C03" w:rsidRDefault="008C4C03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24D01">
        <w:rPr>
          <w:b/>
          <w:bCs/>
          <w:color w:val="000000"/>
        </w:rPr>
        <w:t>30 сентября 1918 года было издано «Положение о единой трудовой школе РСФСР</w:t>
      </w:r>
      <w:r w:rsidRPr="008C4C03">
        <w:rPr>
          <w:color w:val="000000"/>
        </w:rPr>
        <w:t>». В основу этого положения легли передовые идеи не только русских, но и зарубежных педагогов. Делался акцент на педагогическом новаторстве и уважении к ребёнку. Активно внедрялись элементы самоуправления и принципы бесплатного обучения. </w:t>
      </w:r>
    </w:p>
    <w:p w:rsidR="00B24D01" w:rsidRPr="00B24D01" w:rsidRDefault="00B24D01" w:rsidP="008C4C03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B24D01">
        <w:rPr>
          <w:b/>
          <w:bCs/>
          <w:color w:val="000000"/>
        </w:rPr>
        <w:t>Работа с документом с.78-79. Ответить на вопросы к документу</w:t>
      </w:r>
    </w:p>
    <w:p w:rsidR="008C4C03" w:rsidRPr="008C4C03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8C4C03" w:rsidRPr="008C4C03">
        <w:rPr>
          <w:color w:val="000000"/>
        </w:rPr>
        <w:t>Процесс обучения отличался от нашего современного представления. В школах убрали парты, отменили задания на дом, учебники и отметки.</w:t>
      </w:r>
    </w:p>
    <w:p w:rsidR="008C4C03" w:rsidRPr="008C4C03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="008C4C03" w:rsidRPr="00B24D01">
        <w:rPr>
          <w:b/>
          <w:bCs/>
          <w:color w:val="000000"/>
        </w:rPr>
        <w:t>2 августа 1918 года</w:t>
      </w:r>
      <w:r w:rsidR="008C4C03" w:rsidRPr="008C4C03">
        <w:rPr>
          <w:color w:val="000000"/>
        </w:rPr>
        <w:t xml:space="preserve"> СНК издал </w:t>
      </w:r>
      <w:r w:rsidR="008C4C03" w:rsidRPr="00B24D01">
        <w:rPr>
          <w:b/>
          <w:bCs/>
          <w:color w:val="000000"/>
        </w:rPr>
        <w:t>декрет о</w:t>
      </w:r>
      <w:r w:rsidR="008C4C03" w:rsidRPr="008C4C03">
        <w:rPr>
          <w:color w:val="000000"/>
        </w:rPr>
        <w:t xml:space="preserve"> предоставлении преимущества при поступлении в вузы рабочим и крестьянской бедноте. </w:t>
      </w:r>
      <w:r w:rsidR="008C4C03" w:rsidRPr="00B24D01">
        <w:rPr>
          <w:b/>
          <w:bCs/>
          <w:color w:val="000000"/>
        </w:rPr>
        <w:t>В 1919 году появились рабочие факультеты</w:t>
      </w:r>
      <w:r w:rsidR="008C4C03" w:rsidRPr="008C4C03">
        <w:rPr>
          <w:color w:val="000000"/>
        </w:rPr>
        <w:t>. На них готовили крестьян к поступлению в университеты и институты. Выпускники рабфаков зачислялись в высшие учебные заведения без вступительных экзаменов. К 1925 году половину всех абитуриентов вузов составляли выпускники рабфаков.</w:t>
      </w:r>
    </w:p>
    <w:p w:rsidR="008C4C03" w:rsidRPr="008C4C03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="008C4C03" w:rsidRPr="008C4C03">
        <w:rPr>
          <w:color w:val="000000"/>
        </w:rPr>
        <w:t xml:space="preserve">Большевики активно привлекали к сотрудничеству учёных. Особенно интересны им были те, кто занимался </w:t>
      </w:r>
      <w:r w:rsidR="008C4C03" w:rsidRPr="00B24D01">
        <w:rPr>
          <w:b/>
          <w:bCs/>
          <w:color w:val="000000"/>
        </w:rPr>
        <w:t>оборонными технологиями и экономикой</w:t>
      </w:r>
      <w:r w:rsidR="008C4C03" w:rsidRPr="008C4C03">
        <w:rPr>
          <w:color w:val="000000"/>
        </w:rPr>
        <w:t>. Многие учёные не разделяли взгляды большевиков, но продолжали работать на благо России, так как считали это своим долгом. Среди них были такие выдающиеся люди как,</w:t>
      </w:r>
    </w:p>
    <w:p w:rsidR="008C4C03" w:rsidRPr="00B24D01" w:rsidRDefault="008C4C03" w:rsidP="00B24D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24D01">
        <w:rPr>
          <w:b/>
          <w:bCs/>
          <w:color w:val="000000"/>
        </w:rPr>
        <w:t>Основоположник теории самолётостроения – Николай Егорович Жуковский.</w:t>
      </w:r>
    </w:p>
    <w:p w:rsidR="008C4C03" w:rsidRPr="00B24D01" w:rsidRDefault="008C4C03" w:rsidP="00B24D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24D01">
        <w:rPr>
          <w:b/>
          <w:bCs/>
          <w:color w:val="000000"/>
        </w:rPr>
        <w:t>Создатель геохимии и биохимии – Владимир Иванович Вернад</w:t>
      </w:r>
      <w:r w:rsidR="00B24D01">
        <w:rPr>
          <w:b/>
          <w:bCs/>
          <w:color w:val="000000"/>
        </w:rPr>
        <w:t>с</w:t>
      </w:r>
      <w:r w:rsidRPr="00B24D01">
        <w:rPr>
          <w:b/>
          <w:bCs/>
          <w:color w:val="000000"/>
        </w:rPr>
        <w:t>кий.</w:t>
      </w:r>
    </w:p>
    <w:p w:rsidR="008C4C03" w:rsidRPr="00B24D01" w:rsidRDefault="008C4C03" w:rsidP="00B24D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24D01">
        <w:rPr>
          <w:b/>
          <w:bCs/>
          <w:color w:val="000000"/>
        </w:rPr>
        <w:t>Отец космонавтики – Константин Эдуардович Циолковский.</w:t>
      </w:r>
    </w:p>
    <w:p w:rsidR="008C4C03" w:rsidRPr="00B24D01" w:rsidRDefault="008C4C03" w:rsidP="00B24D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24D01">
        <w:rPr>
          <w:b/>
          <w:bCs/>
          <w:color w:val="000000"/>
        </w:rPr>
        <w:t>Агроном – Иван Владимирович Мичурин.</w:t>
      </w:r>
    </w:p>
    <w:p w:rsidR="008C4C03" w:rsidRPr="008C4C03" w:rsidRDefault="008C4C03" w:rsidP="00B24D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C03" w:rsidRPr="008C4C03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 </w:t>
      </w:r>
      <w:r w:rsidR="008C4C03" w:rsidRPr="008C4C03">
        <w:rPr>
          <w:color w:val="000000"/>
        </w:rPr>
        <w:t xml:space="preserve">Многие деятели культуры Серебряного века на момент революции были на пике своего творчества. Некоторые из них решили, что с приходом к власти большевиков культурные ценности России будут уничтожены. Больше всего они ценили свободу творчества, поэтому </w:t>
      </w:r>
      <w:r w:rsidR="008C4C03" w:rsidRPr="00B24D01">
        <w:rPr>
          <w:b/>
          <w:bCs/>
          <w:color w:val="000000"/>
        </w:rPr>
        <w:t>выбрали эмиграцию</w:t>
      </w:r>
      <w:r w:rsidR="008C4C03" w:rsidRPr="008C4C03">
        <w:rPr>
          <w:color w:val="000000"/>
        </w:rPr>
        <w:t xml:space="preserve">. За границу уехали </w:t>
      </w:r>
      <w:r w:rsidR="008C4C03" w:rsidRPr="00B24D01">
        <w:rPr>
          <w:color w:val="000000"/>
          <w:u w:val="single"/>
        </w:rPr>
        <w:t>Иван Алексеевич Бунин, Сергей Сергеевич Прокофьев, Сергей Васильевич Рахманинов, Фёдор Иванович Шаляпин, Марк Захарович Шагал.</w:t>
      </w:r>
    </w:p>
    <w:p w:rsidR="008C4C03" w:rsidRPr="008C4C03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</w:t>
      </w:r>
      <w:r w:rsidR="008C4C03" w:rsidRPr="008C4C03">
        <w:rPr>
          <w:color w:val="000000"/>
        </w:rPr>
        <w:t xml:space="preserve">Такие выдающиеся деятели культуры как Анна Ахматова, Михаил Пришвин остались в России, но ушли </w:t>
      </w:r>
      <w:r w:rsidR="008C4C03" w:rsidRPr="00B24D01">
        <w:rPr>
          <w:b/>
          <w:bCs/>
          <w:color w:val="000000"/>
        </w:rPr>
        <w:t>в оппозицию</w:t>
      </w:r>
      <w:r w:rsidR="008C4C03" w:rsidRPr="008C4C03">
        <w:rPr>
          <w:color w:val="000000"/>
        </w:rPr>
        <w:t xml:space="preserve"> новой власти.</w:t>
      </w:r>
    </w:p>
    <w:p w:rsidR="008C4C03" w:rsidRPr="008C4C03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 </w:t>
      </w:r>
      <w:r w:rsidR="008C4C03" w:rsidRPr="008C4C03">
        <w:rPr>
          <w:color w:val="000000"/>
        </w:rPr>
        <w:t xml:space="preserve">Многие творческие люди считали, что революция может омолодить страну и разбудить созидательные силы народа. Революционным </w:t>
      </w:r>
      <w:r w:rsidR="008C4C03" w:rsidRPr="00B24D01">
        <w:rPr>
          <w:b/>
          <w:bCs/>
          <w:color w:val="000000"/>
        </w:rPr>
        <w:t>поэтом был Владимир Маяковский</w:t>
      </w:r>
      <w:r w:rsidR="008C4C03" w:rsidRPr="008C4C03">
        <w:rPr>
          <w:color w:val="000000"/>
        </w:rPr>
        <w:t>. Однако даже он в стихотворении «Ода революции» выказал своё двоякое отношение к происходящим событиям.</w:t>
      </w:r>
    </w:p>
    <w:p w:rsidR="008C4C03" w:rsidRPr="00B24D01" w:rsidRDefault="00B24D01" w:rsidP="008C4C03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="008C4C03" w:rsidRPr="008C4C03">
        <w:rPr>
          <w:color w:val="000000"/>
        </w:rPr>
        <w:t xml:space="preserve">Революционным событиям посвящена поэма </w:t>
      </w:r>
      <w:r w:rsidR="008C4C03" w:rsidRPr="00B24D01">
        <w:rPr>
          <w:b/>
          <w:bCs/>
          <w:color w:val="000000"/>
        </w:rPr>
        <w:t>Александра Блока «Двенадцать».</w:t>
      </w:r>
    </w:p>
    <w:p w:rsidR="008C4C03" w:rsidRPr="008C4C03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24D01">
        <w:rPr>
          <w:b/>
          <w:bCs/>
          <w:color w:val="000000"/>
        </w:rPr>
        <w:t xml:space="preserve">      </w:t>
      </w:r>
      <w:r w:rsidR="008C4C03" w:rsidRPr="00B24D01">
        <w:rPr>
          <w:b/>
          <w:bCs/>
          <w:color w:val="000000"/>
        </w:rPr>
        <w:t>Борис Кустодиев в 1920 году написал картину «Большевик</w:t>
      </w:r>
      <w:r w:rsidR="008C4C03" w:rsidRPr="008C4C03">
        <w:rPr>
          <w:color w:val="000000"/>
        </w:rPr>
        <w:t>». Она явно отражает грандиозность масштабов происходящего. Фигура большевика на картине монументальна. Она передаёт ощущение бунтарства и бесконтрольности. На пути большевика стоит церковь – символ самодержавия и сохранения старых порядков. И именно на церковь движется исполинская фигура.</w:t>
      </w:r>
    </w:p>
    <w:p w:rsidR="008C4C03" w:rsidRPr="00B24D01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  <w:u w:val="single"/>
        </w:rPr>
      </w:pPr>
      <w:r>
        <w:rPr>
          <w:color w:val="000000"/>
        </w:rPr>
        <w:t xml:space="preserve">     </w:t>
      </w:r>
      <w:r w:rsidR="008C4C03" w:rsidRPr="00B24D01">
        <w:rPr>
          <w:b/>
          <w:bCs/>
          <w:color w:val="000000"/>
        </w:rPr>
        <w:t>Появились новые тенденции в области культуры</w:t>
      </w:r>
      <w:r w:rsidR="008C4C03" w:rsidRPr="008C4C03">
        <w:rPr>
          <w:color w:val="000000"/>
        </w:rPr>
        <w:t xml:space="preserve">. Была создана литературно-художественная и культурно-просветительская организация – </w:t>
      </w:r>
      <w:r w:rsidR="008C4C03" w:rsidRPr="00B24D01">
        <w:rPr>
          <w:b/>
          <w:bCs/>
          <w:color w:val="000000"/>
        </w:rPr>
        <w:t>Пролеткульт.</w:t>
      </w:r>
      <w:r w:rsidR="008C4C03" w:rsidRPr="008C4C03">
        <w:rPr>
          <w:color w:val="000000"/>
        </w:rPr>
        <w:t xml:space="preserve"> </w:t>
      </w:r>
      <w:r w:rsidR="008C4C03" w:rsidRPr="00B24D01">
        <w:rPr>
          <w:color w:val="000000"/>
          <w:u w:val="single"/>
        </w:rPr>
        <w:t>Она призывала «выбросить» на свалку истории все культурные достижения прошлого.</w:t>
      </w:r>
    </w:p>
    <w:p w:rsidR="008C4C03" w:rsidRPr="00B24D01" w:rsidRDefault="00B24D01" w:rsidP="008C4C03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="008C4C03" w:rsidRPr="008C4C03">
        <w:rPr>
          <w:color w:val="000000"/>
        </w:rPr>
        <w:t xml:space="preserve">Изменения коснулись изобразительного искусства. Новое время требовало новых форм, которые бы воздействовали на чувства и призывали к борьбе. </w:t>
      </w:r>
      <w:r w:rsidR="008C4C03" w:rsidRPr="00B24D01">
        <w:rPr>
          <w:b/>
          <w:bCs/>
          <w:color w:val="000000"/>
        </w:rPr>
        <w:t>В этот период расцвело искусство плаката.</w:t>
      </w:r>
    </w:p>
    <w:p w:rsidR="008C4C03" w:rsidRPr="00B24D01" w:rsidRDefault="008C4C03" w:rsidP="008C4C03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8C4C03">
        <w:rPr>
          <w:color w:val="000000"/>
        </w:rPr>
        <w:t xml:space="preserve">Одним из основоположников советского политического плаката стал </w:t>
      </w:r>
      <w:r w:rsidRPr="00B24D01">
        <w:rPr>
          <w:b/>
          <w:bCs/>
          <w:color w:val="000000"/>
        </w:rPr>
        <w:t>Виктор Дени.</w:t>
      </w:r>
      <w:r w:rsidR="00B24D01">
        <w:rPr>
          <w:b/>
          <w:bCs/>
          <w:color w:val="000000"/>
        </w:rPr>
        <w:t xml:space="preserve">  </w:t>
      </w:r>
      <w:r w:rsidRPr="008C4C03">
        <w:rPr>
          <w:color w:val="000000"/>
        </w:rPr>
        <w:t xml:space="preserve">Широкую известность получил плакат </w:t>
      </w:r>
      <w:r w:rsidRPr="00B24D01">
        <w:rPr>
          <w:b/>
          <w:bCs/>
          <w:color w:val="000000"/>
        </w:rPr>
        <w:t>Дмитрия Моора «Ты записался добровольцем?». Он призывал вступать в ряды Красной Армии.</w:t>
      </w:r>
    </w:p>
    <w:p w:rsidR="008C4C03" w:rsidRPr="008C4C03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</w:t>
      </w:r>
      <w:r w:rsidR="008C4C03" w:rsidRPr="008C4C03">
        <w:rPr>
          <w:color w:val="000000"/>
        </w:rPr>
        <w:t>Особое место занимали «</w:t>
      </w:r>
      <w:r w:rsidR="008C4C03" w:rsidRPr="00B24D01">
        <w:rPr>
          <w:b/>
          <w:bCs/>
          <w:color w:val="000000"/>
        </w:rPr>
        <w:t>Окна РОСТА</w:t>
      </w:r>
      <w:r w:rsidR="008C4C03" w:rsidRPr="008C4C03">
        <w:rPr>
          <w:color w:val="000000"/>
        </w:rPr>
        <w:t>» (российского телеграфного агентства). Это были сатирические плакаты на злобу дня. Их главной особенностью стала моментальная реакция на происходящие в стране события. Сопровождались плакаты стихотворными текстами. «Окна РОСТА» должны были разоблачать противников молодой советской республики. Выставлялись они, как правило, в витринах пустых магазинов.</w:t>
      </w:r>
    </w:p>
    <w:p w:rsidR="008C4C03" w:rsidRPr="00B24D01" w:rsidRDefault="008C4C03" w:rsidP="008C4C03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B24D01">
        <w:rPr>
          <w:b/>
          <w:bCs/>
          <w:color w:val="000000"/>
        </w:rPr>
        <w:lastRenderedPageBreak/>
        <w:t>Активную роль в создании «Окон РОСТА» играл Владимир Маяковский.</w:t>
      </w:r>
    </w:p>
    <w:p w:rsidR="008C4C03" w:rsidRPr="00B24D01" w:rsidRDefault="008C4C03" w:rsidP="008C4C03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8C4C03">
        <w:rPr>
          <w:color w:val="000000"/>
        </w:rPr>
        <w:t xml:space="preserve">Советская власть придавала большое </w:t>
      </w:r>
      <w:r w:rsidRPr="00B24D01">
        <w:rPr>
          <w:b/>
          <w:bCs/>
          <w:color w:val="000000"/>
        </w:rPr>
        <w:t>значение монументальному искусству, так как считала, что оно на долгие годы может запечатлеть революционные образы.</w:t>
      </w:r>
    </w:p>
    <w:p w:rsidR="008C4C03" w:rsidRPr="008C4C03" w:rsidRDefault="00B24D01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24D01">
        <w:rPr>
          <w:b/>
          <w:bCs/>
          <w:color w:val="000000"/>
        </w:rPr>
        <w:t xml:space="preserve">     </w:t>
      </w:r>
      <w:r w:rsidR="008C4C03" w:rsidRPr="00B24D01">
        <w:rPr>
          <w:b/>
          <w:bCs/>
          <w:color w:val="000000"/>
        </w:rPr>
        <w:t>В апреле 1918 года был подписан декрет «О снятии памятников, воздвигнутых в честь царей и их слуг, и выработке проектов памятников Российской Социалистической Революции». Б</w:t>
      </w:r>
      <w:r w:rsidR="008C4C03" w:rsidRPr="008C4C03">
        <w:rPr>
          <w:color w:val="000000"/>
        </w:rPr>
        <w:t>ыл составлен список людей, которым должны были поставить памятники в первую очередь. Среди них были революционеры, писатели, художники, философы и артисты.</w:t>
      </w:r>
    </w:p>
    <w:p w:rsidR="008C4C03" w:rsidRPr="008C4C03" w:rsidRDefault="00B24D01" w:rsidP="008C4C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3)</w:t>
      </w:r>
      <w:r w:rsidR="008C4C03" w:rsidRPr="008C4C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Отношение новой власти и Русской православной церкви</w:t>
      </w:r>
    </w:p>
    <w:p w:rsidR="008C4C03" w:rsidRPr="008C4C03" w:rsidRDefault="008C4C03" w:rsidP="008C4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Атеизм</w:t>
      </w:r>
    </w:p>
    <w:p w:rsidR="008C4C03" w:rsidRPr="008C4C03" w:rsidRDefault="008C4C03" w:rsidP="008C4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Воспитание нового человека</w:t>
      </w:r>
    </w:p>
    <w:p w:rsidR="008C4C03" w:rsidRDefault="008C4C03" w:rsidP="00B24D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8C4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B24D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Задание: </w:t>
      </w:r>
      <w:r w:rsidRPr="008C4C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Записать этапы борьбы с русской православной церковью</w:t>
      </w:r>
    </w:p>
    <w:p w:rsidR="00994757" w:rsidRDefault="00994757" w:rsidP="00B24D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994757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6524625" cy="1304925"/>
            <wp:effectExtent l="0" t="0" r="9525" b="9525"/>
            <wp:docPr id="1163265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657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757" w:rsidRPr="00B24D01" w:rsidRDefault="00994757" w:rsidP="00B24D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994757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6496050" cy="1981200"/>
            <wp:effectExtent l="0" t="0" r="0" b="0"/>
            <wp:docPr id="1419327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27823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757" w:rsidRPr="00994757" w:rsidRDefault="00994757" w:rsidP="008C4C03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994757">
        <w:rPr>
          <w:b/>
          <w:bCs/>
          <w:color w:val="000000"/>
        </w:rPr>
        <w:t>ИЛИ РАССКАЗ УЧИТЕЛЯ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</w:t>
      </w:r>
      <w:r w:rsidR="008C4C03" w:rsidRPr="008C4C03">
        <w:rPr>
          <w:color w:val="000000"/>
        </w:rPr>
        <w:t xml:space="preserve">Целью большевиков было </w:t>
      </w:r>
      <w:r w:rsidR="008C4C03" w:rsidRPr="00994757">
        <w:rPr>
          <w:b/>
          <w:bCs/>
          <w:color w:val="000000"/>
        </w:rPr>
        <w:t>воспитание «нового человека</w:t>
      </w:r>
      <w:r w:rsidR="008C4C03" w:rsidRPr="008C4C03">
        <w:rPr>
          <w:color w:val="000000"/>
        </w:rPr>
        <w:t>», достойного жить при коммунизме. Борьба с религией объяснялась стремлением устранить конкурентов в духовной жизни страны.</w:t>
      </w:r>
    </w:p>
    <w:p w:rsidR="00994757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  <w:u w:val="single"/>
        </w:rPr>
      </w:pPr>
      <w:r>
        <w:rPr>
          <w:color w:val="000000"/>
          <w:u w:val="single"/>
        </w:rPr>
        <w:t>Мероприятия</w:t>
      </w:r>
    </w:p>
    <w:p w:rsidR="008C4C03" w:rsidRPr="00994757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  <w:u w:val="single"/>
        </w:rPr>
      </w:pPr>
      <w:r>
        <w:rPr>
          <w:color w:val="000000"/>
          <w:u w:val="single"/>
        </w:rPr>
        <w:t>1)</w:t>
      </w:r>
      <w:r w:rsidR="008C4C03" w:rsidRPr="00994757">
        <w:rPr>
          <w:color w:val="000000"/>
          <w:u w:val="single"/>
        </w:rPr>
        <w:t>В декабре 1917 года появился декрет о передаче всех церковных учебных заведений в ведение Комиссариата просвещения.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2.</w:t>
      </w:r>
      <w:r w:rsidR="008C4C03" w:rsidRPr="008C4C03">
        <w:rPr>
          <w:color w:val="000000"/>
        </w:rPr>
        <w:t>В январе 1918 года помещения Александро-Невской лавры были переданы Комиссариату государственного призрения. Это естественно вызвало возмущение прихожан. Большевиками был убит Киевский митрополит Владимир. За это патриарх Тихон предал большевиков анафеме.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3.</w:t>
      </w:r>
      <w:r w:rsidR="008C4C03" w:rsidRPr="008C4C03">
        <w:rPr>
          <w:color w:val="000000"/>
        </w:rPr>
        <w:t>Закрывались храмы и монастыри. Их имущество передавалось на революционные нужды. В 1920 году была закрыта Троице-Сергиева лавра.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4.</w:t>
      </w:r>
      <w:r w:rsidR="008C4C03" w:rsidRPr="008C4C03">
        <w:rPr>
          <w:color w:val="000000"/>
        </w:rPr>
        <w:t>Священники подвергались аресту, их отправляли на принудительные работы. Дети духовенства лишались возможности поступать в высшие учебные заведения.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</w:t>
      </w:r>
      <w:r w:rsidR="008C4C03" w:rsidRPr="008C4C03">
        <w:rPr>
          <w:color w:val="000000"/>
        </w:rPr>
        <w:t>Во время Гражданской войны патриарх Тихон старался придерживаться нейтральной позиции и не выступал с открытой поддержкой Белого движения. Он подчёркивал, что церковь не должна себя связывать с определённым образом правления.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8C4C03" w:rsidRPr="008C4C03">
        <w:rPr>
          <w:color w:val="000000"/>
        </w:rPr>
        <w:t>Большевики, наоборот, продолжали наступать на церковь.</w:t>
      </w:r>
      <w:r>
        <w:rPr>
          <w:color w:val="000000"/>
        </w:rPr>
        <w:t>5</w:t>
      </w:r>
      <w:r w:rsidRPr="00994757">
        <w:rPr>
          <w:color w:val="000000"/>
          <w:u w:val="single"/>
        </w:rPr>
        <w:t>.</w:t>
      </w:r>
      <w:r w:rsidR="008C4C03" w:rsidRPr="00994757">
        <w:rPr>
          <w:color w:val="000000"/>
          <w:u w:val="single"/>
        </w:rPr>
        <w:t xml:space="preserve"> В 1918 году началась кампания по вскрытию мощей святых.</w:t>
      </w:r>
      <w:r w:rsidR="008C4C03" w:rsidRPr="008C4C03">
        <w:rPr>
          <w:color w:val="000000"/>
        </w:rPr>
        <w:t xml:space="preserve"> 29 июля 1920 года было принято решение о захоронении или передаче в музеи всех вскрытых мощей.</w:t>
      </w:r>
    </w:p>
    <w:p w:rsidR="00994757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ПОВСЕДНЕВНАЯ ЖИЗНЬ</w:t>
      </w:r>
    </w:p>
    <w:p w:rsidR="008C4C03" w:rsidRPr="008C4C03" w:rsidRDefault="008C4C03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8C4C03">
        <w:rPr>
          <w:color w:val="000000"/>
        </w:rPr>
        <w:t xml:space="preserve">Революция и Гражданская война внесли коррективы и в повседневную жизнь людей. Символами этого периода стали слова </w:t>
      </w:r>
      <w:r w:rsidRPr="00994757">
        <w:rPr>
          <w:b/>
          <w:bCs/>
          <w:color w:val="000000"/>
        </w:rPr>
        <w:t>«голод» и «еда</w:t>
      </w:r>
      <w:r w:rsidRPr="008C4C03">
        <w:rPr>
          <w:color w:val="000000"/>
        </w:rPr>
        <w:t>». Не хватал продовольствия. Современники писали, что мысли о еде приобретали навязчивый характер.</w:t>
      </w:r>
      <w:r w:rsidR="00994757">
        <w:rPr>
          <w:color w:val="000000"/>
        </w:rPr>
        <w:t xml:space="preserve">  </w:t>
      </w:r>
      <w:r w:rsidRPr="00994757">
        <w:rPr>
          <w:b/>
          <w:bCs/>
          <w:color w:val="000000"/>
        </w:rPr>
        <w:t>Карточной системе распределения продуктов</w:t>
      </w:r>
      <w:r w:rsidRPr="008C4C03">
        <w:rPr>
          <w:color w:val="000000"/>
        </w:rPr>
        <w:t xml:space="preserve"> была придана классовая направленность. </w:t>
      </w:r>
      <w:r w:rsidRPr="00994757">
        <w:rPr>
          <w:b/>
          <w:bCs/>
          <w:color w:val="000000"/>
        </w:rPr>
        <w:t>Всё население страны разделили на две группы – трудовое и нетрудовое</w:t>
      </w:r>
      <w:r w:rsidRPr="008C4C03">
        <w:rPr>
          <w:color w:val="000000"/>
        </w:rPr>
        <w:t>.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</w:t>
      </w:r>
      <w:r w:rsidR="008C4C03" w:rsidRPr="008C4C03">
        <w:rPr>
          <w:color w:val="000000"/>
        </w:rPr>
        <w:t>Одни из самых больших пайков получали военные и медики. Затем следовали рабочие важных предприятий, шахтёры и железнодорожники.</w:t>
      </w:r>
      <w:r>
        <w:rPr>
          <w:color w:val="000000"/>
        </w:rPr>
        <w:t xml:space="preserve">  </w:t>
      </w:r>
      <w:r w:rsidR="008C4C03" w:rsidRPr="008C4C03">
        <w:rPr>
          <w:color w:val="000000"/>
        </w:rPr>
        <w:t xml:space="preserve">Множество людей </w:t>
      </w:r>
      <w:r w:rsidR="008C4C03" w:rsidRPr="00994757">
        <w:rPr>
          <w:b/>
          <w:bCs/>
          <w:color w:val="000000"/>
        </w:rPr>
        <w:t>голодал</w:t>
      </w:r>
      <w:r w:rsidR="008C4C03" w:rsidRPr="008C4C03">
        <w:rPr>
          <w:color w:val="000000"/>
        </w:rPr>
        <w:t>о. Часто горожане ездили в хлебопроизводящие регионы, чтобы обменять там ткань или сапоги на еду. Таких людей называли мешочниками, так как товары для обмена они везли в больших мешках.</w:t>
      </w:r>
    </w:p>
    <w:p w:rsidR="008C4C03" w:rsidRPr="00E4300D" w:rsidRDefault="00994757" w:rsidP="008C4C03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>
        <w:rPr>
          <w:color w:val="000000"/>
        </w:rPr>
        <w:t xml:space="preserve">   </w:t>
      </w:r>
      <w:r w:rsidR="008C4C03" w:rsidRPr="008C4C03">
        <w:rPr>
          <w:color w:val="000000"/>
        </w:rPr>
        <w:t xml:space="preserve">В городах не было отопления. Для обогрева помещений использовали небольшие </w:t>
      </w:r>
      <w:r w:rsidR="008C4C03" w:rsidRPr="00994757">
        <w:rPr>
          <w:b/>
          <w:bCs/>
          <w:color w:val="000000"/>
        </w:rPr>
        <w:t>железные печки – буржуйки</w:t>
      </w:r>
      <w:r w:rsidR="008C4C03" w:rsidRPr="008C4C03">
        <w:rPr>
          <w:color w:val="000000"/>
        </w:rPr>
        <w:t xml:space="preserve">. Своё название они получили из-за большого расхода </w:t>
      </w:r>
      <w:proofErr w:type="spellStart"/>
      <w:r w:rsidR="008C4C03" w:rsidRPr="008C4C03">
        <w:rPr>
          <w:color w:val="000000"/>
        </w:rPr>
        <w:t>дров</w:t>
      </w:r>
      <w:proofErr w:type="gramStart"/>
      <w:r w:rsidR="008C4C03" w:rsidRPr="008C4C03">
        <w:rPr>
          <w:color w:val="000000"/>
        </w:rPr>
        <w:t>.</w:t>
      </w:r>
      <w:r w:rsidR="00E4300D" w:rsidRPr="00E4300D">
        <w:rPr>
          <w:b/>
          <w:bCs/>
          <w:color w:val="000000"/>
        </w:rPr>
        <w:t>Р</w:t>
      </w:r>
      <w:proofErr w:type="gramEnd"/>
      <w:r w:rsidR="00E4300D" w:rsidRPr="00E4300D">
        <w:rPr>
          <w:b/>
          <w:bCs/>
          <w:color w:val="000000"/>
        </w:rPr>
        <w:t>АБОТА</w:t>
      </w:r>
      <w:proofErr w:type="spellEnd"/>
      <w:r w:rsidR="00E4300D" w:rsidRPr="00E4300D">
        <w:rPr>
          <w:b/>
          <w:bCs/>
          <w:color w:val="000000"/>
        </w:rPr>
        <w:t xml:space="preserve"> с ДОК-м с. 87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="008C4C03" w:rsidRPr="008C4C03">
        <w:rPr>
          <w:color w:val="000000"/>
        </w:rPr>
        <w:t xml:space="preserve">Рассмотрим, </w:t>
      </w:r>
      <w:r w:rsidR="008C4C03" w:rsidRPr="00994757">
        <w:rPr>
          <w:b/>
          <w:bCs/>
          <w:color w:val="000000"/>
        </w:rPr>
        <w:t>какие настроения царили в обществе</w:t>
      </w:r>
      <w:r w:rsidR="008C4C03" w:rsidRPr="008C4C03">
        <w:rPr>
          <w:color w:val="000000"/>
        </w:rPr>
        <w:t xml:space="preserve">. </w:t>
      </w:r>
      <w:r w:rsidR="008C4C03" w:rsidRPr="00994757">
        <w:rPr>
          <w:color w:val="000000"/>
          <w:u w:val="single"/>
        </w:rPr>
        <w:t>Крестьяне получили землю</w:t>
      </w:r>
      <w:r w:rsidR="008C4C03" w:rsidRPr="008C4C03">
        <w:rPr>
          <w:color w:val="000000"/>
        </w:rPr>
        <w:t>. Они были довольны и старались избегать политической борьбы. Крестьяне использовали любую возможность, чтобы нажиться на продовольственном кризисе.</w:t>
      </w:r>
      <w:r>
        <w:rPr>
          <w:color w:val="000000"/>
        </w:rPr>
        <w:t xml:space="preserve">  </w:t>
      </w:r>
      <w:r w:rsidR="008C4C03" w:rsidRPr="008C4C03">
        <w:rPr>
          <w:color w:val="000000"/>
        </w:rPr>
        <w:t xml:space="preserve">Но чрезвычайная политика большевиков в деревне и массовая мобилизация в Красную Армию всё равно </w:t>
      </w:r>
      <w:r w:rsidR="008C4C03" w:rsidRPr="00994757">
        <w:rPr>
          <w:b/>
          <w:bCs/>
          <w:color w:val="000000"/>
        </w:rPr>
        <w:t>втягивали крестьян в политическую жизнь страны.</w:t>
      </w:r>
      <w:r w:rsidR="008C4C03" w:rsidRPr="008C4C03">
        <w:rPr>
          <w:color w:val="000000"/>
        </w:rPr>
        <w:t xml:space="preserve"> Недовольство вызывали </w:t>
      </w:r>
      <w:r w:rsidR="008C4C03" w:rsidRPr="00994757">
        <w:rPr>
          <w:b/>
          <w:bCs/>
          <w:color w:val="000000"/>
        </w:rPr>
        <w:t>продразвёрстка, реквизиция лошадей, антирелигиозная политика большевиков</w:t>
      </w:r>
      <w:r w:rsidR="008C4C03" w:rsidRPr="008C4C03">
        <w:rPr>
          <w:color w:val="000000"/>
        </w:rPr>
        <w:t>. Начались массовые волнения, в ходе которых крестьяне принимали сторону белых.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</w:t>
      </w:r>
      <w:r w:rsidR="008C4C03" w:rsidRPr="008C4C03">
        <w:rPr>
          <w:color w:val="000000"/>
        </w:rPr>
        <w:t>Однако и с ними они долго не сотрудничали. Во многом это объяснялось аграрной политикой Белого движения. Крестьяне уклонялись от мобилизации в Красную Армию.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="008C4C03" w:rsidRPr="00994757">
        <w:rPr>
          <w:b/>
          <w:bCs/>
          <w:color w:val="000000"/>
        </w:rPr>
        <w:t>Опорой большевиков стали рабочие крупных промышленных центров</w:t>
      </w:r>
      <w:r w:rsidR="008C4C03" w:rsidRPr="008C4C03">
        <w:rPr>
          <w:color w:val="000000"/>
        </w:rPr>
        <w:t>. Однако и они разочаровались в большевизме. Сокращение производства и безработица привели к снижению уровня жизни рабочих. При этом не наблюдалось массовых выступлений рабочих против большевиков.</w:t>
      </w:r>
    </w:p>
    <w:p w:rsidR="008C4C03" w:rsidRPr="008C4C03" w:rsidRDefault="008C4C03" w:rsidP="00201D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4757">
        <w:rPr>
          <w:b/>
          <w:bCs/>
          <w:color w:val="000000"/>
        </w:rPr>
        <w:t>Исключением стало восстание в Ижевске и Воткинске</w:t>
      </w:r>
      <w:r w:rsidRPr="008C4C03">
        <w:rPr>
          <w:color w:val="000000"/>
        </w:rPr>
        <w:t>, прошедшее под лозунгом «</w:t>
      </w:r>
      <w:r w:rsidRPr="00994757">
        <w:rPr>
          <w:color w:val="000000"/>
          <w:u w:val="single"/>
        </w:rPr>
        <w:t>За Советы без большевиков!».</w:t>
      </w:r>
      <w:r w:rsidRPr="008C4C03">
        <w:rPr>
          <w:color w:val="000000"/>
        </w:rPr>
        <w:t xml:space="preserve"> Повстанцами была создана народная армия, которая вступала в бои с красногвардейцами. После подавления восстания эта армия воевала на стороне Колчака.</w:t>
      </w:r>
    </w:p>
    <w:p w:rsidR="008C4C03" w:rsidRPr="008C4C03" w:rsidRDefault="00994757" w:rsidP="00201D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4757">
        <w:rPr>
          <w:b/>
          <w:bCs/>
          <w:color w:val="000000"/>
        </w:rPr>
        <w:t xml:space="preserve">    </w:t>
      </w:r>
      <w:r w:rsidR="008C4C03" w:rsidRPr="00994757">
        <w:rPr>
          <w:b/>
          <w:bCs/>
          <w:color w:val="000000"/>
        </w:rPr>
        <w:t>Отношение белых к рабочим было негативным</w:t>
      </w:r>
      <w:r w:rsidR="008C4C03" w:rsidRPr="008C4C03">
        <w:rPr>
          <w:color w:val="000000"/>
        </w:rPr>
        <w:t>. На занятых белыми территориях рабочие подвергались жесточайшему террору. Любые попытки договориться о зарплатах или правах рабочих воспринимались как неповиновение. Правительство Деникина отменило восьмичасовой рабочий день. Владельцы предприятий были восстановлены в своих правах. Такое отношение быстро развеяло симпатии рабочих к белым.</w:t>
      </w:r>
    </w:p>
    <w:p w:rsidR="008C4C03" w:rsidRPr="00994757" w:rsidRDefault="00994757" w:rsidP="009947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8C4C03" w:rsidRPr="00994757">
        <w:rPr>
          <w:b/>
          <w:bCs/>
          <w:color w:val="000000"/>
        </w:rPr>
        <w:t>Непросто складывались отношения советской власти с интеллигенцией. Либерально настроенные её представители примкнули к Белому движению.</w:t>
      </w:r>
    </w:p>
    <w:p w:rsidR="008C4C03" w:rsidRPr="008C4C03" w:rsidRDefault="00994757" w:rsidP="008C4C0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</w:t>
      </w:r>
      <w:r w:rsidR="008C4C03" w:rsidRPr="008C4C03">
        <w:rPr>
          <w:color w:val="000000"/>
        </w:rPr>
        <w:t>Но многие работники умственного труда и офицеры перешли на службу новой власти. Объяснялось это в первую очередь бытовой незащищённостью. Люди были озабочены проблемой выживания. Иногда даже выдача пайка воспринималась как шаг советской власти навстречу интеллигенции.</w:t>
      </w:r>
    </w:p>
    <w:p w:rsidR="008C4C03" w:rsidRPr="00994757" w:rsidRDefault="00994757" w:rsidP="009947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94757">
        <w:rPr>
          <w:b/>
          <w:bCs/>
          <w:color w:val="000000"/>
        </w:rPr>
        <w:t xml:space="preserve">5. </w:t>
      </w:r>
      <w:r w:rsidR="008C4C03" w:rsidRPr="00994757">
        <w:rPr>
          <w:b/>
          <w:bCs/>
          <w:color w:val="000000"/>
        </w:rPr>
        <w:t>Давайте подведём итоги.</w:t>
      </w:r>
    </w:p>
    <w:p w:rsidR="008C4C03" w:rsidRPr="008C4C03" w:rsidRDefault="008C4C03" w:rsidP="009947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C03">
        <w:rPr>
          <w:color w:val="000000"/>
        </w:rPr>
        <w:t>Большевики активно выступали за ликвидацию безграмотности седи населения России.</w:t>
      </w:r>
    </w:p>
    <w:p w:rsidR="008C4C03" w:rsidRPr="008C4C03" w:rsidRDefault="008C4C03" w:rsidP="009947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C03">
        <w:rPr>
          <w:color w:val="000000"/>
        </w:rPr>
        <w:t>Многие деятели культуры Серебряного века поддерживали революцию и посвящали ей свои произведения.</w:t>
      </w:r>
    </w:p>
    <w:p w:rsidR="008C4C03" w:rsidRPr="008C4C03" w:rsidRDefault="008C4C03" w:rsidP="009947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C03">
        <w:rPr>
          <w:color w:val="000000"/>
        </w:rPr>
        <w:t>В период Гражданской войны расцвело искусство плаката.</w:t>
      </w:r>
      <w:r w:rsidR="00994757">
        <w:rPr>
          <w:color w:val="000000"/>
        </w:rPr>
        <w:t xml:space="preserve"> </w:t>
      </w:r>
      <w:r w:rsidRPr="008C4C03">
        <w:rPr>
          <w:color w:val="000000"/>
        </w:rPr>
        <w:t>Борьба большевиков с религией объяснялась стремлением устранить конкурентов в духовной жизни страны.</w:t>
      </w:r>
    </w:p>
    <w:p w:rsidR="004236CF" w:rsidRDefault="00201D87" w:rsidP="00994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D87">
        <w:rPr>
          <w:rFonts w:ascii="Times New Roman" w:hAnsi="Times New Roman" w:cs="Times New Roman"/>
          <w:b/>
          <w:bCs/>
          <w:sz w:val="24"/>
          <w:szCs w:val="24"/>
        </w:rPr>
        <w:t>Проблемный вопрос:  Для чего большевикам нужна была культура?</w:t>
      </w:r>
    </w:p>
    <w:p w:rsidR="00201D87" w:rsidRPr="00201D87" w:rsidRDefault="00201D87" w:rsidP="00994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повторить главу, п.1-8</w:t>
      </w:r>
    </w:p>
    <w:sectPr w:rsidR="00201D87" w:rsidRPr="00201D87" w:rsidSect="00D46F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6CF"/>
    <w:rsid w:val="00201D87"/>
    <w:rsid w:val="003E75E6"/>
    <w:rsid w:val="004236CF"/>
    <w:rsid w:val="008C4C03"/>
    <w:rsid w:val="00994757"/>
    <w:rsid w:val="00AC7D6B"/>
    <w:rsid w:val="00B24D01"/>
    <w:rsid w:val="00D46F95"/>
    <w:rsid w:val="00E4300D"/>
    <w:rsid w:val="00F9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79233969504</dc:creator>
  <cp:keywords/>
  <dc:description/>
  <cp:lastModifiedBy>User</cp:lastModifiedBy>
  <cp:revision>3</cp:revision>
  <dcterms:created xsi:type="dcterms:W3CDTF">2024-01-16T12:57:00Z</dcterms:created>
  <dcterms:modified xsi:type="dcterms:W3CDTF">2025-01-08T09:14:00Z</dcterms:modified>
</cp:coreProperties>
</file>