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C51346">
        <w:rPr>
          <w:b/>
        </w:rPr>
        <w:t xml:space="preserve">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Минусинский округ – место политической ссылки в XIX в.</w:t>
      </w:r>
    </w:p>
    <w:p w:rsidR="00C51346" w:rsidRP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представления учащихся о жизни и деятельности декабристов в ссылке.</w:t>
      </w:r>
    </w:p>
    <w:p w:rsidR="00C51346" w:rsidRP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урока: 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</w:p>
    <w:p w:rsidR="00C51346" w:rsidRPr="00C51346" w:rsidRDefault="00C51346" w:rsidP="00C51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C51346" w:rsidRP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proofErr w:type="gramStart"/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</w:t>
      </w:r>
      <w:proofErr w:type="gramEnd"/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момент</w:t>
      </w:r>
    </w:p>
    <w:p w:rsidR="00C51346" w:rsidRP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2.Проверка дом задания.</w:t>
      </w:r>
    </w:p>
    <w:p w:rsidR="00C51346" w:rsidRP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Беседа:</w:t>
      </w:r>
    </w:p>
    <w:p w:rsid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произошло восстание декабристов? Почему было выбрано это время?</w:t>
      </w:r>
    </w:p>
    <w:p w:rsid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закончилось восстание? Объясните, почему?</w:t>
      </w:r>
    </w:p>
    <w:p w:rsid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чём заключается значение восстания декабристов?</w:t>
      </w:r>
    </w:p>
    <w:p w:rsid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Постановка темы и цели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декабристов была осуждена, и в качества наказания была выбрана ссылка. В том числе и в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Хакасско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-Минусинской котловины.</w:t>
      </w:r>
    </w:p>
    <w:p w:rsid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урока…</w:t>
      </w:r>
    </w:p>
    <w:p w:rsid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…</w:t>
      </w:r>
    </w:p>
    <w:p w:rsidR="00C51346" w:rsidRPr="00C51346" w:rsidRDefault="00C51346" w:rsidP="00C513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4. Первичное освоение знаний.</w:t>
      </w:r>
    </w:p>
    <w:p w:rsidR="00C51346" w:rsidRPr="00C51346" w:rsidRDefault="00C51346" w:rsidP="00C5134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Минусинском уезде на поселении находилось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 декабристов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представителей различных тайных обществ, дворянских слоев и крупной чиновничьей аристократии. Привилегированное дворянское сословие и крупное чиновничество представляли С.Г. </w:t>
      </w:r>
      <w:proofErr w:type="spellStart"/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Краснокутский</w:t>
      </w:r>
      <w:proofErr w:type="spellEnd"/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С.И. Кривцов, братья A.A. v. H.A. Крюковы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часть декабристов обучалась в лучших учебных заведениях в России и за границей. Остальные - выходцы из мелкопоместной и беспоместной дворянской среды, получили домашнее воспитание и являлись выпускник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кадетских корпусов.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новение свободолюбивых мыслей декабристов было связано со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следующими факторами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общение с товарищами по службе или знакомыми (А.П.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Беляев, А.Ф. Фролов, П.И. </w:t>
      </w:r>
      <w:proofErr w:type="spellStart"/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Фаленберг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самообразование и наблюдение за социально-экономической жизнью страны (П.Л. Беляева, И.И. Киреев, H.A.</w:t>
      </w:r>
      <w:proofErr w:type="gram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Крюков); пребывание за границей, т.е. учеба (С.И. Кривцов), участие в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аграничных походах (С.Г.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кутский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C51346" w:rsidRDefault="00C51346" w:rsidP="00C513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Условно участников декабристских организаций можно разделить на три категории: </w:t>
      </w:r>
    </w:p>
    <w:p w:rsidR="00C51346" w:rsidRDefault="00C51346" w:rsidP="00C51346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пассивные, умеренные, активные. </w:t>
      </w:r>
    </w:p>
    <w:p w:rsidR="00EB1E5D" w:rsidRDefault="00C51346" w:rsidP="00C51346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С.Г.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Краснокутского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С.И. Кривцова, A.A. Крюкова, П.И.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Фаленберга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А.Ф. Фролова, Н.О.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Мозгалевского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крайней пассивностью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мотивация их вступления в общество: молодость, безрассудность, неопытность (С.И. Кривцов), легкомыслие, необдуманность, нерешительность (A.A.</w:t>
      </w:r>
      <w:proofErr w:type="gram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Крюков), влияние, пример окружающих 'П.И.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Фаленберг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подражание командиру (А.Ф. Фролов). </w:t>
      </w:r>
      <w:proofErr w:type="gramEnd"/>
    </w:p>
    <w:p w:rsidR="00C51346" w:rsidRPr="00C51346" w:rsidRDefault="00C51346" w:rsidP="00C51346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Умеренный лагерь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братьями А.П. и П.П. Беляевыми. Активными участниками тайных обществ</w:t>
      </w:r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</w:t>
      </w:r>
      <w:proofErr w:type="spellStart"/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Н.А.Крюков</w:t>
      </w:r>
      <w:proofErr w:type="spellEnd"/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Южное</w:t>
      </w:r>
      <w:proofErr w:type="gramEnd"/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И.В. Киреев, А.И. Тютчев.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</w:t>
      </w:r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Крюков</w:t>
      </w:r>
      <w:proofErr w:type="spellEnd"/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один из разработчиков п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ограничения помещичьег</w:t>
      </w:r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землевладения, «Русской Правды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близок во взаимоотношен</w:t>
      </w:r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иях с </w:t>
      </w:r>
      <w:proofErr w:type="spellStart"/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П.Пестелем</w:t>
      </w:r>
      <w:proofErr w:type="spellEnd"/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И.В. Киреев, 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Тютчев - активные деятели </w:t>
      </w:r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«Общества Соединенных Славян», ок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азавшие большое влияние на его деятельность. </w:t>
      </w:r>
    </w:p>
    <w:p w:rsidR="00C51346" w:rsidRPr="00C51346" w:rsidRDefault="00EB1E5D" w:rsidP="00EB1E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Взгляды, мировоззрение  декабристов были разными. Они менялись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ссылки. </w:t>
      </w:r>
      <w:r w:rsidR="00C51346"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мировоззрением и эволюцией взглядов декабристов в ссылке тесно связана их </w:t>
      </w:r>
      <w:r w:rsidR="00C51346"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хозяйственная, культурно-просветительская и научная деятельность. </w:t>
      </w:r>
    </w:p>
    <w:p w:rsidR="00C51346" w:rsidRPr="00C51346" w:rsidRDefault="00C51346" w:rsidP="00EB1E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крупнопомещичьих и чиновничьих кругов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С.Г.Краснокутский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С.И. Кривцов, A.A. Крюков, за исключением H.A. Крюкова, не занимались </w:t>
      </w:r>
      <w:proofErr w:type="gram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сельско-хозяйственной</w:t>
      </w:r>
      <w:proofErr w:type="gram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промысловой и торговой деятельностью, так как не испытывали особых материальных затруднений и вели провинциальный образ жизни. Эта часть декабристов, не проявившая себя в деятельности тайных обществ, на поселении свои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 посвятила научной работе, благотворительности.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были пассивными наблюдателями за протекавшими в провинциальной жизни процессами, в ожидании перевода в более благополучные места. </w:t>
      </w:r>
    </w:p>
    <w:p w:rsidR="00C51346" w:rsidRPr="00C51346" w:rsidRDefault="00C51346" w:rsidP="00EB1E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поселении наиболее активно проявило себя мелкопоместное дворянство - А.П. и П.П.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Беляевы и H.A. Крюков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первыми заложили основы рационального и образцового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фермерского хозяйства в Минусинском уезде.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хозяйственной деятельности декабристов был достаточно плодотворный.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Это - выращивание злаковых культур, скотоводство, поставка на золотые прииски муки, говядины, крупы. </w:t>
      </w:r>
    </w:p>
    <w:p w:rsidR="00C51346" w:rsidRPr="00C51346" w:rsidRDefault="00C51346" w:rsidP="00EB1E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декабристов П.И.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Фаленберга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А.Ф. Фролова сопряжена с большими трудностями, возникшими в результате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плохих взаимоотношений декабристов с Шушенским волостным правлением и местным населением.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Свидетельством этого являются обоюдные жалобы в адрес окружной и губернской администрации. Основная сфера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 занятий - разведение табака, хлебопашество.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Вскоре А.Ф. Фролов перешел на работу по исполнению комиссионных поручений от управляющего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Ирбинским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железоделательным заводом. </w:t>
      </w:r>
    </w:p>
    <w:p w:rsidR="00C51346" w:rsidRPr="00C51346" w:rsidRDefault="00C51346" w:rsidP="00EB1E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Н.О.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Мозгалевский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Киреев, А.И. Тютчев широкой коммерческой деятельности не вели. Н.О.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Мозгалевскому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отъезде на Кавказ братья Беляевы оставили свое хозяйство, но и это существенно не изменило его материальное положение. И.В. Киреев, прибыв в 1836 г. в Минусинск, отказался от </w:t>
      </w:r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надела. </w:t>
      </w:r>
      <w:r w:rsidR="00EB1E5D" w:rsidRPr="00EB1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 дальней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шая деятельность была связана с компанией винных откупов в Енисейской губернии. Т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рагически сложилась судьба А.И. Тютчева, находившегося на поселении </w:t>
      </w:r>
      <w:proofErr w:type="gram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Курагинском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осуществляя никакой хозяйственной деятельности, он жил на государственное пожалование и средства, присылаемые родными. Вскоре из-за ухудшения состояния здоровья умер. </w:t>
      </w:r>
    </w:p>
    <w:p w:rsidR="00C51346" w:rsidRPr="00C51346" w:rsidRDefault="00C51346" w:rsidP="00EB1E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жизнь декабристов в ссылке </w:t>
      </w:r>
      <w:r w:rsidR="00EB1E5D" w:rsidRPr="00EB1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влияли</w:t>
      </w:r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прежнее положение в обществе, наличие широких связей, помощь со стороны друзей, близких, сроки пребывания в ссылке, внутреннее духовное и физическое состояние ссыльных. Также благосклонное отношение местных властей к декабристам, благоприятные климатические условия, использование рациональных и научных методов ведения хозяйства. </w:t>
      </w:r>
    </w:p>
    <w:p w:rsidR="00C51346" w:rsidRDefault="00C51346" w:rsidP="00C51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Культурно-просветительская </w:t>
      </w:r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научная работа декабристов в о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круге связана с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изучением исторических памятников, окружающей среды и развитием образования среди местного населения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период ссылки декабристы поддерживали связь и переписку с родственниками, друзьями и через них получали необходимую литературу и газеты. Братья А.П. и П.</w:t>
      </w:r>
      <w:proofErr w:type="gram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Беляевы содержали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платную школу в Минусинске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количество учеников иногда доходило до 20 человек, В школе принимали участие в обучении детей и другие декабристы. И.В. Киреев и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Н.А.Крюков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первыми учителями живописи и музыки. Просветительская деятельность декабристов способствовало форми</w:t>
      </w:r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рованию кадров местной интелли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генции. С.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Кривцов занимался анализом почв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Минусинского округа, А.П. и П.П. Беляевы вели метеорол</w:t>
      </w:r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огические наблюдения, П.И. </w:t>
      </w:r>
      <w:proofErr w:type="spellStart"/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Фаленберг</w:t>
      </w:r>
      <w:proofErr w:type="spellEnd"/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изучал культ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уру древних народов, живших в Минусинской котловине.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Декабристы первыми подняли вопрос о промышленном развитии Минусинского округа в XIX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 высоко оценивали потенциальные возможности края. </w:t>
      </w:r>
    </w:p>
    <w:p w:rsidR="00EB1E5D" w:rsidRPr="00C51346" w:rsidRDefault="00EB1E5D" w:rsidP="00EB1E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Минусинский округ в ссылку были отправлены не только декабристы, но и другие, выступившие против власти. Например, поляки, участники польского восстания  1830-1831 гг. </w:t>
      </w:r>
    </w:p>
    <w:p w:rsidR="00C51346" w:rsidRPr="00C51346" w:rsidRDefault="00C51346" w:rsidP="005F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Ссыльные поляки подразделялись на основные категории: 1 .Отправленные на поселение; 2. </w:t>
      </w:r>
      <w:proofErr w:type="gram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</w:t>
      </w:r>
      <w:proofErr w:type="gram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военную службу; 3. Ссыльные на каторжные работы. </w:t>
      </w:r>
      <w:proofErr w:type="gramStart"/>
      <w:r w:rsidR="005F09E0"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социальному составу ссылка была представлена дворянами (32%), шляхтичами (около 4 %), крестьянами (12 %), мещанами (10%), военными (офицеры и рядовые) (5%.) Остальные ссыльнопоселенцы - выходцы из разных сословий, профессий, национальностей и подданства: бывшие помещики, лица духовного звания, однодворцы, аптекари, фельдшеры, шорники, цирюльники, студенты, австрийские и прусские поданные и др. </w:t>
      </w:r>
      <w:proofErr w:type="gramEnd"/>
    </w:p>
    <w:p w:rsidR="00C51346" w:rsidRPr="00C51346" w:rsidRDefault="00C51346" w:rsidP="00EB1E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</w:t>
      </w:r>
      <w:r w:rsidR="00E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польских ссыльнопоселенцев был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размещена в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Шушенской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Тесинской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волостях, в г. Минусинске. Режим ссылки ограничивал передвижение в рамках округа, предписывал строгое наблюдение за поведением ссыльных, их связями, а также перлюстрацию всей поступающей корреспонденции и посылок. Все действия властей, таким образом, были направлены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максимальную изоляцию политических ссыльных. </w:t>
      </w:r>
    </w:p>
    <w:p w:rsidR="00C51346" w:rsidRPr="00C51346" w:rsidRDefault="00C51346" w:rsidP="00EB1E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1835 г. поступило решение о наделение землёй в размере 15 десятин ссыльных поляков. В итоге возникли конфликты с местным населением. Окружная власть часто решала вопрос в пользу поляков. Выделение земли позволило им заняться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хлебопашеством.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Предприимчивость поляков привела к созданию высокодоходных хозяйств, например, О.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Клярнера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Минусинск). Однако получаемая прибыль ссыльных не должна была превышать уровня жизни государственных крестьян. </w:t>
      </w:r>
    </w:p>
    <w:p w:rsidR="00C51346" w:rsidRPr="00C51346" w:rsidRDefault="00C51346" w:rsidP="00EB1E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Нетрудоспособные ссыльнопоселенцы получали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казенное пособие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1845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ыли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утверждены дополнительные правила о пособиях. Обычное пособие составляло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200 рублей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лицам преклонного возраста и больных -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400 рублей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 </w:t>
      </w:r>
    </w:p>
    <w:p w:rsidR="00C51346" w:rsidRPr="00C51346" w:rsidRDefault="00C51346" w:rsidP="00C51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специфика ситуации заключалась в том, что поляки являлись представителями римско- </w:t>
      </w:r>
    </w:p>
    <w:p w:rsidR="00C51346" w:rsidRPr="00C51346" w:rsidRDefault="005F09E0" w:rsidP="00C51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атолической религии, отличной</w:t>
      </w:r>
      <w:r w:rsidR="00C51346"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православия. В условиях Сибири единственный путь к выживанию состоял в создании прочной </w:t>
      </w:r>
      <w:r w:rsidR="00C51346"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общины из числа ссыльных соотечественников</w:t>
      </w:r>
      <w:r w:rsidR="00C51346"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позволило им сохранить традиции и обычаи, совместно отправлять религиозные культы и вести хозяйство. </w:t>
      </w:r>
    </w:p>
    <w:p w:rsidR="00C51346" w:rsidRPr="00C51346" w:rsidRDefault="00C51346" w:rsidP="005F09E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Ссыльные поляки нередко совершали побеги с мест поселения. Правда, это были единичные случаи. В целом пребывание ссыльных поляков в </w:t>
      </w:r>
      <w:proofErr w:type="gram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округе</w:t>
      </w:r>
      <w:proofErr w:type="gram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отсутствием </w:t>
      </w:r>
      <w:proofErr w:type="gram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либо политической активности. </w:t>
      </w:r>
    </w:p>
    <w:p w:rsidR="00C51346" w:rsidRPr="00C51346" w:rsidRDefault="00C51346" w:rsidP="005F09E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ссылке происходит слияние различных течений, организаций декабристского движения. Примером было складывание колонии декабристов в Минусинском округе. </w:t>
      </w:r>
    </w:p>
    <w:p w:rsidR="00C51346" w:rsidRPr="00C51346" w:rsidRDefault="00C51346" w:rsidP="00C51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Взаимоподдержка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 декабристской колонии существовала, но в некоторых случаях, как с A.A. Крюковым, возникали разногласия, основанные, вероятно, на субъективных причинах. </w:t>
      </w:r>
    </w:p>
    <w:p w:rsidR="00C51346" w:rsidRPr="00C51346" w:rsidRDefault="00C51346" w:rsidP="005F09E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взаимосвязей с местным населением происходило через хозяйственно-бытовые отношения. Устойчивые связи сложились с местной администрацией и чиновниками. Однако наряду с тесными хозяйственными контактами существовали и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противоречия, в основном по разделу земли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Отчасти это было присуще и польским ссыльным. </w:t>
      </w:r>
    </w:p>
    <w:p w:rsidR="00C51346" w:rsidRPr="00C51346" w:rsidRDefault="00C51346" w:rsidP="005F09E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1866 г.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царское правительство издало «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 устройству быта политических ссыльных, сосланных в Восточную Сибирь из Царства Польского и западных губерний»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«Правила» запрещали политическим ссыльным занимать</w:t>
      </w:r>
      <w:r w:rsidR="005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воспитанием детей и препода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ванием, обучением детей мастерству, иметь аптеки, типографии, литографии, фотографии и т.д. Это был период установления строгого наблюдения за ссыльными. Минусинский окружной исправник издал предписания волостным правлениям и Степным думам об установлении за действиями польских политических «преступников» гласного надзора и о своевременном доносе. Вся корреспонденция и посылки в адрес ссыльных подвергались перлюстрации и досмотру. Согласно существовавшим предписаниям, отлучки с мест водворения по деревням своей волости производились по билетам, выданным старостою. Смягчение режима ссылки произошло с выходом указа царя от 25 мая 1868 г. </w:t>
      </w:r>
    </w:p>
    <w:p w:rsidR="00C51346" w:rsidRPr="00C51346" w:rsidRDefault="00C51346" w:rsidP="00C51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1883 г. срок ссылки польских повстанцев в основном закончился. </w:t>
      </w:r>
    </w:p>
    <w:p w:rsidR="00C51346" w:rsidRPr="00C51346" w:rsidRDefault="00C51346" w:rsidP="00C51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поддержания материального состояния польских ссыльных царское правительство оказывало им материальную помощь в форме пособий и кормовых содержаний. </w:t>
      </w:r>
      <w:r w:rsidRPr="00C513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ведомости кормовых денег по </w:t>
      </w:r>
      <w:proofErr w:type="spellStart"/>
      <w:r w:rsidRPr="00C513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Тесинской</w:t>
      </w:r>
      <w:proofErr w:type="spellEnd"/>
      <w:r w:rsidRPr="00C513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волости от 27 сентября 1866 г. указано о выдаче на сумму 3 руб., а в рапорте от октября 1866 г. в г. Минусинске - 1.5 </w:t>
      </w:r>
      <w:proofErr w:type="spellStart"/>
      <w:r w:rsidRPr="00C513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руб</w:t>
      </w:r>
      <w:proofErr w:type="spellEnd"/>
      <w:r w:rsidRPr="00C513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каждому ссыльнопоселенцу. Формой помощи ссыльным являлась и выдача пособий и ссуд для </w:t>
      </w:r>
      <w:proofErr w:type="spellStart"/>
      <w:r w:rsidRPr="00C513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домообзаводства</w:t>
      </w:r>
      <w:proofErr w:type="spellEnd"/>
      <w:r w:rsidRPr="00C513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развития хлебопашества. В срок с 1866 по 1873 год пособие в сумме 55руб. для </w:t>
      </w:r>
      <w:proofErr w:type="spellStart"/>
      <w:r w:rsidRPr="00C513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домообзаводства</w:t>
      </w:r>
      <w:proofErr w:type="spellEnd"/>
      <w:r w:rsidRPr="00C513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округе получило 86 человек. Некоторым полякам выдавалась пенсия в размере 24руб. в год по болезни, старости и в связи с увечьями. </w:t>
      </w:r>
    </w:p>
    <w:p w:rsidR="00C51346" w:rsidRPr="00C51346" w:rsidRDefault="00C51346" w:rsidP="005F09E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Суровость жизненных условий и сложная адаптация к местному климату приводила к распространению высокой смертности среди поляков. Отчет Минусинской городской больницы свидетельствовал о выздоровлении только 1/3 больных, остальные умирали. </w:t>
      </w:r>
    </w:p>
    <w:p w:rsidR="005F09E0" w:rsidRPr="00C51346" w:rsidRDefault="00C51346" w:rsidP="005F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Сферой занятий ссыльных поляков в округе были услужение, хлебопашество, промысел. По профессиональному составу среди </w:t>
      </w:r>
      <w:r w:rsidR="005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имелись кузнецы, плотники</w:t>
      </w:r>
      <w:r w:rsidR="005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колбасники, портные, слесари 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 Ссыльные поляки работали на Абазинском железоделательном заводе, Александров</w:t>
      </w:r>
      <w:r w:rsidR="005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ском винокуренном заводе купца 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Данилова, на заводе М. Гусе</w:t>
      </w:r>
      <w:r w:rsidR="005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вой, находились в услужении на п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ромыслах Окулова, Семеновой,</w:t>
      </w:r>
      <w:r w:rsidR="005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Франковского</w:t>
      </w:r>
      <w:proofErr w:type="spellEnd"/>
      <w:r w:rsidR="005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Хомутникова</w:t>
      </w:r>
      <w:proofErr w:type="spellEnd"/>
      <w:r w:rsidR="005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з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аводе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Репиловых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других. Некоторые нанимали</w:t>
      </w:r>
      <w:r w:rsidR="005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в работники к х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акасским б</w:t>
      </w:r>
      <w:r w:rsidR="005F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аям. </w:t>
      </w:r>
    </w:p>
    <w:p w:rsidR="00C51346" w:rsidRPr="00C51346" w:rsidRDefault="00C51346" w:rsidP="00C51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Ссыльные поляки в Минусинском округе вступали в брак с местными девушками. Заключение брака происходило по православному обряду. Брачные союзы заключались также между самими ссыльнопоселенцами. </w:t>
      </w:r>
    </w:p>
    <w:p w:rsidR="00C51346" w:rsidRPr="00C51346" w:rsidRDefault="00C51346" w:rsidP="000928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70-90-х гг. XIX в. в Минусинском округе в политической 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сылке находились представители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разночинско</w:t>
      </w:r>
      <w:proofErr w:type="spellEnd"/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-демократического ти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 революционного движения - </w:t>
      </w:r>
      <w:r w:rsidRPr="00C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народники. </w:t>
      </w:r>
    </w:p>
    <w:p w:rsidR="00C51346" w:rsidRPr="00C51346" w:rsidRDefault="00C51346" w:rsidP="000928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Минусинские ссыльные имели связи с другими городами и 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айонами Сибири. В Минусинске 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существовали тесные взаимоотно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 между польскими </w:t>
      </w:r>
      <w:proofErr w:type="spell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политссыльными</w:t>
      </w:r>
      <w:proofErr w:type="spell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народниками и социал-демократами. </w:t>
      </w:r>
    </w:p>
    <w:p w:rsidR="0009284D" w:rsidRPr="0009284D" w:rsidRDefault="0009284D" w:rsidP="000928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2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Итог. </w:t>
      </w:r>
    </w:p>
    <w:p w:rsidR="00C51346" w:rsidRPr="00C51346" w:rsidRDefault="00C51346" w:rsidP="000928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Минусинский округ ста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местом политической ссылки в В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осточной Сибири с середины 20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гг. XIX в. Особенность минус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инской ссылки состояла в том, ч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округ являлся только местом по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селения и административной ссылки. Другой отличительной чертой были мягкие климатические усло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вия, удалённость от губернских ц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ентров. </w:t>
      </w:r>
    </w:p>
    <w:p w:rsidR="00C51346" w:rsidRPr="00C51346" w:rsidRDefault="00C51346" w:rsidP="00C51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20-е - 60-е гг</w:t>
      </w:r>
      <w:proofErr w:type="gramStart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</w:t>
      </w:r>
      <w:proofErr w:type="gramEnd"/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1Х в. политич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еские ссыльные занимались преи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мущественно хлебопашеством, о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городничеством, разведением таб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ака. Во второй половине XIX в. бол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ьшинство работало на заводах и п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ромыслах, находилось в услужении, а некоторые имели своё дело. </w:t>
      </w:r>
    </w:p>
    <w:p w:rsidR="0009284D" w:rsidRDefault="00C51346" w:rsidP="0009284D">
      <w:pPr>
        <w:spacing w:before="100" w:beforeAutospacing="1" w:after="100" w:afterAutospacing="1" w:line="240" w:lineRule="auto"/>
      </w:pP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Пребывание политических сс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ыльных оказало большое влияние н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развитие экономической, общественно-политической, научной и </w:t>
      </w:r>
      <w:r w:rsidR="000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ультурной жизни в Минусинском округе. </w:t>
      </w:r>
    </w:p>
    <w:p w:rsidR="00D73ED2" w:rsidRPr="0009284D" w:rsidRDefault="0009284D" w:rsidP="00092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84D">
        <w:rPr>
          <w:rFonts w:ascii="Times New Roman" w:hAnsi="Times New Roman" w:cs="Times New Roman"/>
          <w:b/>
          <w:sz w:val="24"/>
          <w:szCs w:val="24"/>
        </w:rPr>
        <w:t>5. Беседа по вопросам</w:t>
      </w:r>
    </w:p>
    <w:p w:rsidR="0009284D" w:rsidRPr="0009284D" w:rsidRDefault="0009284D" w:rsidP="00092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84D">
        <w:rPr>
          <w:rFonts w:ascii="Times New Roman" w:hAnsi="Times New Roman" w:cs="Times New Roman"/>
          <w:b/>
          <w:sz w:val="24"/>
          <w:szCs w:val="24"/>
        </w:rPr>
        <w:t>6. Рефлексия.</w:t>
      </w:r>
    </w:p>
    <w:p w:rsidR="0009284D" w:rsidRPr="0009284D" w:rsidRDefault="0009284D" w:rsidP="00092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84D">
        <w:rPr>
          <w:rFonts w:ascii="Times New Roman" w:hAnsi="Times New Roman" w:cs="Times New Roman"/>
          <w:b/>
          <w:sz w:val="24"/>
          <w:szCs w:val="24"/>
        </w:rPr>
        <w:t>7.</w:t>
      </w:r>
      <w:bookmarkStart w:id="0" w:name="_GoBack"/>
      <w:bookmarkEnd w:id="0"/>
      <w:r w:rsidRPr="0009284D">
        <w:rPr>
          <w:rFonts w:ascii="Times New Roman" w:hAnsi="Times New Roman" w:cs="Times New Roman"/>
          <w:b/>
          <w:sz w:val="24"/>
          <w:szCs w:val="24"/>
        </w:rPr>
        <w:t xml:space="preserve"> Дом задание: прочитать конспект</w:t>
      </w:r>
    </w:p>
    <w:sectPr w:rsidR="0009284D" w:rsidRPr="0009284D" w:rsidSect="00C513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68"/>
    <w:rsid w:val="0009284D"/>
    <w:rsid w:val="00552805"/>
    <w:rsid w:val="005F09E0"/>
    <w:rsid w:val="00C51346"/>
    <w:rsid w:val="00D71D68"/>
    <w:rsid w:val="00D73ED2"/>
    <w:rsid w:val="00E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2019-12-22T07:41:00Z</cp:lastPrinted>
  <dcterms:created xsi:type="dcterms:W3CDTF">2019-12-22T06:51:00Z</dcterms:created>
  <dcterms:modified xsi:type="dcterms:W3CDTF">2019-12-22T08:06:00Z</dcterms:modified>
</cp:coreProperties>
</file>