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AC" w:rsidRPr="007F7EF0" w:rsidRDefault="007F7EF0" w:rsidP="003864AC">
      <w:pPr>
        <w:pStyle w:val="20"/>
        <w:keepNext/>
        <w:keepLines/>
        <w:shd w:val="clear" w:color="auto" w:fill="auto"/>
        <w:tabs>
          <w:tab w:val="left" w:pos="734"/>
        </w:tabs>
        <w:spacing w:line="240" w:lineRule="auto"/>
        <w:ind w:left="620" w:firstLine="0"/>
        <w:jc w:val="left"/>
        <w:rPr>
          <w:b/>
          <w:sz w:val="24"/>
          <w:szCs w:val="24"/>
        </w:rPr>
      </w:pPr>
      <w:r w:rsidRPr="007F7EF0">
        <w:rPr>
          <w:b/>
          <w:sz w:val="24"/>
          <w:szCs w:val="24"/>
        </w:rPr>
        <w:t xml:space="preserve"> Тема: Народы России </w:t>
      </w:r>
      <w:r w:rsidR="003864AC" w:rsidRPr="007F7EF0">
        <w:rPr>
          <w:b/>
          <w:sz w:val="24"/>
          <w:szCs w:val="24"/>
        </w:rPr>
        <w:t>во второй половине XVI в.</w:t>
      </w:r>
    </w:p>
    <w:p w:rsidR="003864AC" w:rsidRPr="007F7EF0" w:rsidRDefault="003864AC" w:rsidP="003864AC">
      <w:pPr>
        <w:pStyle w:val="20"/>
        <w:shd w:val="clear" w:color="auto" w:fill="auto"/>
        <w:spacing w:line="240" w:lineRule="auto"/>
        <w:ind w:firstLine="380"/>
      </w:pPr>
      <w:r w:rsidRPr="007F7EF0">
        <w:rPr>
          <w:rStyle w:val="21"/>
        </w:rPr>
        <w:t>Цели и задачи:</w:t>
      </w:r>
      <w:r w:rsidRPr="007F7EF0">
        <w:t xml:space="preserve"> </w:t>
      </w:r>
      <w:r w:rsidR="00636C35">
        <w:t xml:space="preserve">создание условий для знакомства </w:t>
      </w:r>
      <w:r w:rsidRPr="007F7EF0">
        <w:t xml:space="preserve"> с историей народов России во второй половине XVI в., этапами освоения русскими новых земель; характеризовать процесс распространения христианства среди населения земель, присоединенных к России в XVI в.</w:t>
      </w:r>
    </w:p>
    <w:p w:rsidR="003864AC" w:rsidRPr="007F7EF0" w:rsidRDefault="003864AC" w:rsidP="003864AC">
      <w:pPr>
        <w:pStyle w:val="20"/>
        <w:shd w:val="clear" w:color="auto" w:fill="auto"/>
        <w:spacing w:line="240" w:lineRule="auto"/>
        <w:ind w:firstLine="380"/>
      </w:pPr>
      <w:proofErr w:type="gramStart"/>
      <w:r w:rsidRPr="007F7EF0">
        <w:rPr>
          <w:rStyle w:val="21"/>
        </w:rPr>
        <w:t>Планируемые результаты: предметные:</w:t>
      </w:r>
      <w:r w:rsidRPr="007F7EF0">
        <w:t xml:space="preserve"> давать определения понятия </w:t>
      </w:r>
      <w:r w:rsidRPr="007F7EF0">
        <w:rPr>
          <w:rStyle w:val="21"/>
        </w:rPr>
        <w:t>епархия</w:t>
      </w:r>
      <w:r w:rsidRPr="007F7EF0">
        <w:t>; применять понятийный аппарат исторического знания и приемы исторического анализа для описания методов внедрения православия; использовать знания о территории и границах, месте и роли России во всемирно-историческом процессе; использовать сведения из исторической карты как источника информации; высказывать суждения о процессе превращения России в крупнейшую евразийскую державу;</w:t>
      </w:r>
      <w:proofErr w:type="gramEnd"/>
      <w:r w:rsidRPr="007F7EF0">
        <w:t xml:space="preserve"> описывать существенные черты форм государственного и военного устройства народов России; характеризовать политику, проводимую Иваном IV в Поволжье и Сибири; описывать налоги и повинности, которые платило население земель, присоединенных к России; </w:t>
      </w:r>
      <w:proofErr w:type="spellStart"/>
      <w:r w:rsidRPr="007F7EF0">
        <w:rPr>
          <w:rStyle w:val="21"/>
        </w:rPr>
        <w:t>метапредметные</w:t>
      </w:r>
      <w:proofErr w:type="spellEnd"/>
      <w:r w:rsidRPr="007F7EF0">
        <w:rPr>
          <w:rStyle w:val="21"/>
        </w:rPr>
        <w:t xml:space="preserve"> УУД</w:t>
      </w:r>
      <w:r w:rsidRPr="007F7EF0">
        <w:t xml:space="preserve"> — 1) </w:t>
      </w:r>
      <w:r w:rsidRPr="007F7EF0">
        <w:rPr>
          <w:rStyle w:val="21"/>
        </w:rPr>
        <w:t>коммуникативные:</w:t>
      </w:r>
      <w:r w:rsidRPr="007F7EF0">
        <w:t xml:space="preserve"> организовывать учебное сотрудничество и совместную деятельность с учителем и сверстниками; </w:t>
      </w:r>
      <w:proofErr w:type="gramStart"/>
      <w:r w:rsidRPr="007F7EF0">
        <w:t xml:space="preserve">работая индивидуально и в группе, находить общее решение и разрешать конфликты на основе согласования позиций и учета интересов сторон; осознанно использовать речевые средства в соответствии с задачей коммуникации для выражения своих чувств, мыслей и потребностей; 2) </w:t>
      </w:r>
      <w:r w:rsidRPr="007F7EF0">
        <w:rPr>
          <w:rStyle w:val="21"/>
        </w:rPr>
        <w:t>регулятивные:</w:t>
      </w:r>
      <w:r w:rsidRPr="007F7EF0">
        <w:t xml:space="preserve"> формировать целевые установки учебной деятельности, выстраивать алгоритм действий; осуществлять выбор наиболее эффективных способов решения поставленных задач;</w:t>
      </w:r>
      <w:proofErr w:type="gramEnd"/>
      <w:r w:rsidRPr="007F7EF0">
        <w:t xml:space="preserve"> </w:t>
      </w:r>
      <w:proofErr w:type="gramStart"/>
      <w:r w:rsidRPr="007F7EF0">
        <w:t xml:space="preserve">применять начальные исследовательские умения при решении поисковых задач; представлять результаты своей деятельности; 3) </w:t>
      </w:r>
      <w:r w:rsidRPr="007F7EF0">
        <w:rPr>
          <w:rStyle w:val="21"/>
        </w:rPr>
        <w:t>познавательные:</w:t>
      </w:r>
      <w:r w:rsidRPr="007F7EF0">
        <w:t xml:space="preserve"> владеть общим приемом решения учебных задач; работать с разными источниками информации, анализировать и оценивать информацию, преобразовывать ее из одной формы в другую; </w:t>
      </w:r>
      <w:r w:rsidRPr="007F7EF0">
        <w:rPr>
          <w:rStyle w:val="21"/>
        </w:rPr>
        <w:t>личностные УУД:</w:t>
      </w:r>
      <w:r w:rsidRPr="007F7EF0">
        <w:t xml:space="preserve"> формировать и развивать познавательный интерес к изучению истории России; осмысливать социально-нравственный опыт предшествующих поколений;</w:t>
      </w:r>
      <w:proofErr w:type="gramEnd"/>
      <w:r w:rsidRPr="007F7EF0">
        <w:t xml:space="preserve"> оценивать исторические события и роль личности в истории; уважительно относиться к культурному и историческому наследию через понимание исторической обусловленности и мотивации поступков людей предшествующих эпох.</w:t>
      </w:r>
    </w:p>
    <w:p w:rsidR="003864AC" w:rsidRPr="007F7EF0" w:rsidRDefault="003864AC" w:rsidP="003864AC">
      <w:pPr>
        <w:pStyle w:val="20"/>
        <w:shd w:val="clear" w:color="auto" w:fill="auto"/>
        <w:spacing w:line="240" w:lineRule="auto"/>
        <w:ind w:firstLine="380"/>
      </w:pPr>
      <w:r w:rsidRPr="007F7EF0">
        <w:rPr>
          <w:rStyle w:val="21"/>
        </w:rPr>
        <w:t>Оборудование:</w:t>
      </w:r>
      <w:r w:rsidRPr="007F7EF0">
        <w:t xml:space="preserve"> учебник, карта «Россия в XVI в.», пакет с рабочим материалом для работы в группах.</w:t>
      </w:r>
    </w:p>
    <w:p w:rsidR="003864AC" w:rsidRPr="007F7EF0" w:rsidRDefault="003864AC" w:rsidP="00636C35">
      <w:pPr>
        <w:pStyle w:val="20"/>
        <w:shd w:val="clear" w:color="auto" w:fill="auto"/>
        <w:spacing w:line="240" w:lineRule="auto"/>
        <w:ind w:firstLine="0"/>
      </w:pPr>
      <w:r w:rsidRPr="007F7EF0">
        <w:rPr>
          <w:rStyle w:val="21"/>
        </w:rPr>
        <w:t>Тип урока:</w:t>
      </w:r>
      <w:r w:rsidRPr="007F7EF0">
        <w:t xml:space="preserve"> </w:t>
      </w:r>
      <w:bookmarkStart w:id="0" w:name="bookmark59"/>
      <w:r w:rsidR="00636C35">
        <w:t>комбинированный урок</w:t>
      </w:r>
    </w:p>
    <w:p w:rsidR="003864AC" w:rsidRPr="007F7EF0" w:rsidRDefault="003864AC" w:rsidP="003864AC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7F7EF0">
        <w:rPr>
          <w:b/>
          <w:sz w:val="24"/>
          <w:szCs w:val="24"/>
        </w:rPr>
        <w:t>Ход урока</w:t>
      </w:r>
      <w:bookmarkEnd w:id="0"/>
    </w:p>
    <w:p w:rsidR="003864AC" w:rsidRPr="007F7EF0" w:rsidRDefault="003864AC" w:rsidP="007F7EF0">
      <w:pPr>
        <w:pStyle w:val="40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EF0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3864AC" w:rsidRPr="007F7EF0" w:rsidRDefault="003864AC" w:rsidP="007F7EF0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EF0">
        <w:rPr>
          <w:rFonts w:ascii="Times New Roman" w:hAnsi="Times New Roman" w:cs="Times New Roman"/>
          <w:sz w:val="24"/>
          <w:szCs w:val="24"/>
        </w:rPr>
        <w:t>Актуализация опорных знаний</w:t>
      </w:r>
    </w:p>
    <w:p w:rsidR="007F7EF0" w:rsidRPr="007F7EF0" w:rsidRDefault="007F7EF0" w:rsidP="007F7EF0">
      <w:pPr>
        <w:pStyle w:val="20"/>
        <w:spacing w:line="240" w:lineRule="auto"/>
        <w:ind w:firstLine="400"/>
        <w:rPr>
          <w:sz w:val="24"/>
          <w:szCs w:val="24"/>
        </w:rPr>
      </w:pPr>
      <w:r w:rsidRPr="007F7EF0">
        <w:rPr>
          <w:sz w:val="24"/>
          <w:szCs w:val="24"/>
        </w:rPr>
        <w:t>1) Объясните кто такие «служилые» и «тяглые». Кто входил в каждую из названных категорий? Объясните значение терминов «посад», «белая слобода», «гости», «заповедные лета», «урочные лета». В каком году были введены «заповедные лета», а в каком «урочные»? В связи с чем? К чему  привело введение данных ограничений?</w:t>
      </w:r>
    </w:p>
    <w:p w:rsidR="007F7EF0" w:rsidRPr="007F7EF0" w:rsidRDefault="007F7EF0" w:rsidP="007F7EF0">
      <w:pPr>
        <w:pStyle w:val="20"/>
        <w:spacing w:line="240" w:lineRule="auto"/>
        <w:ind w:firstLine="400"/>
        <w:rPr>
          <w:sz w:val="24"/>
          <w:szCs w:val="24"/>
        </w:rPr>
      </w:pPr>
    </w:p>
    <w:p w:rsidR="007F7EF0" w:rsidRPr="007F7EF0" w:rsidRDefault="007F7EF0" w:rsidP="007F7EF0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7F7EF0">
        <w:rPr>
          <w:sz w:val="24"/>
          <w:szCs w:val="24"/>
        </w:rPr>
        <w:t>2) Самостоятельная работа по параграфам 6-8 (проверка знания терминов и дат).</w:t>
      </w:r>
    </w:p>
    <w:p w:rsidR="007F7EF0" w:rsidRPr="007F7EF0" w:rsidRDefault="007F7EF0" w:rsidP="007F7EF0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7F7EF0">
        <w:rPr>
          <w:sz w:val="24"/>
          <w:szCs w:val="24"/>
        </w:rPr>
        <w:t>На прошлых уроках мы рассмотрели политическую историю России, социальный состав населения. Однако история — это не только экономика, войны и походы. Нельзя представить себе жизнь российского общества, не зная традиций, обычаев народов России. Поговорим об этом на нашем уроке.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left="600" w:hanging="200"/>
        <w:rPr>
          <w:b/>
          <w:sz w:val="24"/>
          <w:szCs w:val="24"/>
        </w:rPr>
      </w:pPr>
      <w:r w:rsidRPr="007F7EF0">
        <w:rPr>
          <w:b/>
          <w:sz w:val="24"/>
          <w:szCs w:val="24"/>
        </w:rPr>
        <w:t>Тема урока: «Народы России во второй половине XVI в.».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line="240" w:lineRule="auto"/>
        <w:ind w:left="600" w:hanging="200"/>
        <w:rPr>
          <w:sz w:val="24"/>
          <w:szCs w:val="24"/>
        </w:rPr>
      </w:pPr>
      <w:r w:rsidRPr="007F7EF0">
        <w:rPr>
          <w:sz w:val="24"/>
          <w:szCs w:val="24"/>
        </w:rPr>
        <w:t>Как вы думаете, о чем мы будем говорить?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line="240" w:lineRule="auto"/>
        <w:ind w:left="600" w:hanging="200"/>
        <w:rPr>
          <w:sz w:val="24"/>
          <w:szCs w:val="24"/>
        </w:rPr>
      </w:pPr>
      <w:r w:rsidRPr="007F7EF0">
        <w:rPr>
          <w:sz w:val="24"/>
          <w:szCs w:val="24"/>
        </w:rPr>
        <w:t>На какие вопросы нам предстоит ответить?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left="600" w:hanging="200"/>
        <w:rPr>
          <w:sz w:val="24"/>
          <w:szCs w:val="24"/>
        </w:rPr>
      </w:pPr>
      <w:r w:rsidRPr="007F7EF0">
        <w:rPr>
          <w:sz w:val="24"/>
          <w:szCs w:val="24"/>
        </w:rPr>
        <w:t>(Ученики высказывают свои предположения.)</w:t>
      </w:r>
    </w:p>
    <w:p w:rsidR="003864AC" w:rsidRPr="007F7EF0" w:rsidRDefault="003864AC" w:rsidP="007F7EF0">
      <w:pPr>
        <w:pStyle w:val="50"/>
        <w:shd w:val="clear" w:color="auto" w:fill="auto"/>
        <w:spacing w:line="240" w:lineRule="auto"/>
        <w:ind w:left="600" w:hanging="200"/>
        <w:rPr>
          <w:sz w:val="24"/>
          <w:szCs w:val="24"/>
        </w:rPr>
      </w:pPr>
      <w:r w:rsidRPr="007F7EF0">
        <w:rPr>
          <w:rStyle w:val="50pt"/>
          <w:sz w:val="24"/>
          <w:szCs w:val="24"/>
        </w:rPr>
        <w:t>План урока</w:t>
      </w:r>
    </w:p>
    <w:p w:rsidR="003864AC" w:rsidRPr="007F7EF0" w:rsidRDefault="003864AC" w:rsidP="007F7EF0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line="240" w:lineRule="auto"/>
        <w:ind w:left="600" w:hanging="200"/>
        <w:rPr>
          <w:sz w:val="24"/>
          <w:szCs w:val="24"/>
        </w:rPr>
      </w:pPr>
      <w:r w:rsidRPr="007F7EF0">
        <w:rPr>
          <w:sz w:val="24"/>
          <w:szCs w:val="24"/>
        </w:rPr>
        <w:t>Народы Западной Сибири и Поволжья.</w:t>
      </w:r>
    </w:p>
    <w:p w:rsidR="003864AC" w:rsidRPr="007F7EF0" w:rsidRDefault="003864AC" w:rsidP="007F7EF0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line="240" w:lineRule="auto"/>
        <w:ind w:left="600" w:hanging="200"/>
        <w:rPr>
          <w:sz w:val="24"/>
          <w:szCs w:val="24"/>
        </w:rPr>
      </w:pPr>
      <w:r w:rsidRPr="007F7EF0">
        <w:rPr>
          <w:sz w:val="24"/>
          <w:szCs w:val="24"/>
        </w:rPr>
        <w:t>Формирование новой администрации.</w:t>
      </w:r>
    </w:p>
    <w:p w:rsidR="003864AC" w:rsidRPr="007F7EF0" w:rsidRDefault="003864AC" w:rsidP="007F7EF0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line="240" w:lineRule="auto"/>
        <w:ind w:left="600" w:hanging="200"/>
        <w:rPr>
          <w:sz w:val="24"/>
          <w:szCs w:val="24"/>
        </w:rPr>
      </w:pPr>
      <w:r w:rsidRPr="007F7EF0">
        <w:rPr>
          <w:sz w:val="24"/>
          <w:szCs w:val="24"/>
        </w:rPr>
        <w:t>Освоение русскими присоединенных земель.</w:t>
      </w:r>
    </w:p>
    <w:p w:rsidR="003864AC" w:rsidRPr="007F7EF0" w:rsidRDefault="003864AC" w:rsidP="007F7EF0">
      <w:pPr>
        <w:pStyle w:val="20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auto"/>
        <w:ind w:left="400" w:firstLine="0"/>
        <w:jc w:val="left"/>
        <w:rPr>
          <w:sz w:val="24"/>
          <w:szCs w:val="24"/>
        </w:rPr>
      </w:pPr>
      <w:r w:rsidRPr="007F7EF0">
        <w:rPr>
          <w:sz w:val="24"/>
          <w:szCs w:val="24"/>
        </w:rPr>
        <w:t xml:space="preserve">Проблема вероисповедания на присоединенных землях. </w:t>
      </w:r>
      <w:r w:rsidRPr="007F7EF0">
        <w:rPr>
          <w:rStyle w:val="21"/>
          <w:sz w:val="24"/>
          <w:szCs w:val="24"/>
        </w:rPr>
        <w:t>Проблемный вопрос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600" w:hanging="200"/>
        <w:jc w:val="left"/>
        <w:rPr>
          <w:sz w:val="24"/>
          <w:szCs w:val="24"/>
        </w:rPr>
      </w:pPr>
      <w:r w:rsidRPr="007F7EF0">
        <w:rPr>
          <w:sz w:val="24"/>
          <w:szCs w:val="24"/>
        </w:rPr>
        <w:t>Как происходил процесс превращения России в крупнейшую евразийскую державу?</w:t>
      </w:r>
    </w:p>
    <w:p w:rsidR="003864AC" w:rsidRPr="007F7EF0" w:rsidRDefault="003864AC" w:rsidP="007F7EF0">
      <w:pPr>
        <w:pStyle w:val="4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EF0">
        <w:rPr>
          <w:rFonts w:ascii="Times New Roman" w:hAnsi="Times New Roman" w:cs="Times New Roman"/>
          <w:sz w:val="24"/>
          <w:szCs w:val="24"/>
        </w:rPr>
        <w:t>Введение в новый материал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7F7EF0">
        <w:rPr>
          <w:sz w:val="24"/>
          <w:szCs w:val="24"/>
        </w:rPr>
        <w:t>В XVI в. территория Российского государства заметно расширилась. В его состав вошли новые народы. Как складывались их взаимоотношения с царской властью? Как управлялись новые территории? Эти и другие вопросы мы обсудим с вами на нашем уроке.</w:t>
      </w:r>
    </w:p>
    <w:p w:rsidR="003864AC" w:rsidRPr="007F7EF0" w:rsidRDefault="003864AC" w:rsidP="007F7EF0">
      <w:pPr>
        <w:pStyle w:val="4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EF0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3864AC" w:rsidRPr="007F7EF0" w:rsidRDefault="003864AC" w:rsidP="007F7EF0">
      <w:pPr>
        <w:pStyle w:val="52"/>
        <w:keepNext/>
        <w:keepLines/>
        <w:numPr>
          <w:ilvl w:val="0"/>
          <w:numId w:val="4"/>
        </w:numPr>
        <w:shd w:val="clear" w:color="auto" w:fill="auto"/>
        <w:tabs>
          <w:tab w:val="left" w:pos="705"/>
        </w:tabs>
        <w:spacing w:line="240" w:lineRule="auto"/>
        <w:ind w:left="600" w:hanging="200"/>
        <w:rPr>
          <w:sz w:val="24"/>
          <w:szCs w:val="24"/>
        </w:rPr>
      </w:pPr>
      <w:bookmarkStart w:id="1" w:name="bookmark60"/>
      <w:r w:rsidRPr="007F7EF0">
        <w:rPr>
          <w:sz w:val="24"/>
          <w:szCs w:val="24"/>
        </w:rPr>
        <w:t>Народы Западной Сибири и Поволжья</w:t>
      </w:r>
      <w:bookmarkEnd w:id="1"/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7F7EF0">
        <w:rPr>
          <w:sz w:val="24"/>
          <w:szCs w:val="24"/>
        </w:rPr>
        <w:t>В царствование Ивана IV к Российскому государству были присоединены Поволжье и Западная Сибирь.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600" w:hanging="200"/>
        <w:rPr>
          <w:sz w:val="24"/>
          <w:szCs w:val="24"/>
        </w:rPr>
      </w:pPr>
      <w:r w:rsidRPr="007F7EF0">
        <w:rPr>
          <w:sz w:val="24"/>
          <w:szCs w:val="24"/>
        </w:rPr>
        <w:t xml:space="preserve">Покажите на карте присоединенные территории. Опишите населявшие их народы с помощью материала на с. 76, 77 учебника и </w:t>
      </w:r>
      <w:proofErr w:type="spellStart"/>
      <w:r w:rsidRPr="007F7EF0">
        <w:rPr>
          <w:sz w:val="24"/>
          <w:szCs w:val="24"/>
        </w:rPr>
        <w:t>интернет-ресурсов</w:t>
      </w:r>
      <w:proofErr w:type="spellEnd"/>
      <w:r w:rsidRPr="007F7EF0">
        <w:rPr>
          <w:sz w:val="24"/>
          <w:szCs w:val="24"/>
        </w:rPr>
        <w:t>.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proofErr w:type="gramStart"/>
      <w:r w:rsidRPr="007F7EF0">
        <w:rPr>
          <w:sz w:val="24"/>
          <w:szCs w:val="24"/>
        </w:rPr>
        <w:lastRenderedPageBreak/>
        <w:t>(Проверка выполнения задания.</w:t>
      </w:r>
      <w:proofErr w:type="gramEnd"/>
      <w:r w:rsidRPr="007F7EF0">
        <w:rPr>
          <w:sz w:val="24"/>
          <w:szCs w:val="24"/>
        </w:rPr>
        <w:t xml:space="preserve"> </w:t>
      </w:r>
      <w:proofErr w:type="gramStart"/>
      <w:r w:rsidRPr="007F7EF0">
        <w:rPr>
          <w:sz w:val="24"/>
          <w:szCs w:val="24"/>
        </w:rPr>
        <w:t>При консультативной помощи учителя заполняется таблица.)</w:t>
      </w:r>
      <w:proofErr w:type="gramEnd"/>
    </w:p>
    <w:p w:rsidR="003864AC" w:rsidRPr="007F7EF0" w:rsidRDefault="003864AC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3843"/>
        <w:gridCol w:w="3079"/>
        <w:gridCol w:w="2553"/>
      </w:tblGrid>
      <w:tr w:rsidR="003864AC" w:rsidRPr="007F7EF0" w:rsidTr="004A6476">
        <w:trPr>
          <w:trHeight w:hRule="exact"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Группы</w:t>
            </w:r>
          </w:p>
          <w:p w:rsidR="003864AC" w:rsidRPr="007F7EF0" w:rsidRDefault="003864AC" w:rsidP="007F7EF0">
            <w:pPr>
              <w:pStyle w:val="20"/>
              <w:shd w:val="clear" w:color="auto" w:fill="auto"/>
              <w:spacing w:before="6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народов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Народ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Территория</w:t>
            </w:r>
          </w:p>
          <w:p w:rsidR="003864AC" w:rsidRPr="007F7EF0" w:rsidRDefault="003864AC" w:rsidP="007F7EF0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Дата присоединения новых земель</w:t>
            </w:r>
          </w:p>
        </w:tc>
      </w:tr>
      <w:tr w:rsidR="003864AC" w:rsidRPr="007F7EF0" w:rsidTr="004A6476"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Финно-</w:t>
            </w:r>
          </w:p>
          <w:p w:rsidR="003864AC" w:rsidRPr="007F7EF0" w:rsidRDefault="003864AC" w:rsidP="007F7EF0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F7EF0">
              <w:rPr>
                <w:rStyle w:val="29pt"/>
                <w:sz w:val="24"/>
                <w:szCs w:val="24"/>
              </w:rPr>
              <w:t>угры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Ханты и манси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Восточно-Европейская равнина, Урал и Сибирь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Конец XVI в.</w:t>
            </w:r>
          </w:p>
        </w:tc>
      </w:tr>
      <w:tr w:rsidR="003864AC" w:rsidRPr="007F7EF0" w:rsidTr="004A6476">
        <w:trPr>
          <w:trHeight w:hRule="exact"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Тюрки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Чуваши, казанские татары, башкиры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4AC" w:rsidRPr="007F7EF0" w:rsidRDefault="007F7EF0" w:rsidP="007F7EF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Правый и левый берега Волги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1551-1557 гг.</w:t>
            </w:r>
          </w:p>
        </w:tc>
      </w:tr>
      <w:tr w:rsidR="003864AC" w:rsidRPr="007F7EF0" w:rsidTr="004A6476">
        <w:trPr>
          <w:trHeight w:hRule="exact"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Финно-</w:t>
            </w:r>
          </w:p>
          <w:p w:rsidR="003864AC" w:rsidRPr="007F7EF0" w:rsidRDefault="003864AC" w:rsidP="007F7EF0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F7EF0">
              <w:rPr>
                <w:rStyle w:val="29pt"/>
                <w:sz w:val="24"/>
                <w:szCs w:val="24"/>
              </w:rPr>
              <w:t>угры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Марийцы, удмурты, мордва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C" w:rsidRPr="007F7EF0" w:rsidTr="004A6476">
        <w:trPr>
          <w:trHeight w:hRule="exact"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Тюрки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 xml:space="preserve">Астраханские татары, </w:t>
            </w:r>
            <w:proofErr w:type="spellStart"/>
            <w:r w:rsidRPr="007F7EF0">
              <w:rPr>
                <w:rStyle w:val="29pt"/>
                <w:sz w:val="24"/>
                <w:szCs w:val="24"/>
              </w:rPr>
              <w:t>ногаи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Нижнее Поволжье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1556 г.</w:t>
            </w:r>
          </w:p>
        </w:tc>
      </w:tr>
      <w:tr w:rsidR="003864AC" w:rsidRPr="007F7EF0" w:rsidTr="007F7EF0">
        <w:trPr>
          <w:trHeight w:hRule="exact"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Финно-</w:t>
            </w:r>
          </w:p>
          <w:p w:rsidR="003864AC" w:rsidRPr="007F7EF0" w:rsidRDefault="007F7EF0" w:rsidP="007F7EF0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У</w:t>
            </w:r>
            <w:r w:rsidR="003864AC" w:rsidRPr="007F7EF0">
              <w:rPr>
                <w:rStyle w:val="29pt"/>
                <w:sz w:val="24"/>
                <w:szCs w:val="24"/>
              </w:rPr>
              <w:t>гры</w:t>
            </w:r>
          </w:p>
          <w:p w:rsidR="007F7EF0" w:rsidRPr="007F7EF0" w:rsidRDefault="007F7EF0" w:rsidP="007F7EF0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</w:p>
          <w:p w:rsidR="007F7EF0" w:rsidRPr="007F7EF0" w:rsidRDefault="007F7EF0" w:rsidP="007F7EF0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Мордва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C" w:rsidRPr="007F7EF0" w:rsidTr="004A6476">
        <w:trPr>
          <w:trHeight w:hRule="exact"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Тюрки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7F7EF0">
              <w:rPr>
                <w:rStyle w:val="29pt"/>
                <w:sz w:val="24"/>
                <w:szCs w:val="24"/>
              </w:rPr>
              <w:t>Ногаи</w:t>
            </w:r>
            <w:proofErr w:type="spellEnd"/>
            <w:r w:rsidRPr="007F7EF0">
              <w:rPr>
                <w:rStyle w:val="29pt"/>
                <w:sz w:val="24"/>
                <w:szCs w:val="24"/>
              </w:rPr>
              <w:t xml:space="preserve">, башкиры </w:t>
            </w:r>
            <w:proofErr w:type="spellStart"/>
            <w:r w:rsidRPr="007F7EF0">
              <w:rPr>
                <w:rStyle w:val="29pt"/>
                <w:sz w:val="24"/>
                <w:szCs w:val="24"/>
              </w:rPr>
              <w:t>аргыны</w:t>
            </w:r>
            <w:proofErr w:type="spellEnd"/>
            <w:r w:rsidRPr="007F7EF0">
              <w:rPr>
                <w:rStyle w:val="29pt"/>
                <w:sz w:val="24"/>
                <w:szCs w:val="24"/>
              </w:rPr>
              <w:t xml:space="preserve">, </w:t>
            </w:r>
            <w:proofErr w:type="spellStart"/>
            <w:r w:rsidRPr="007F7EF0">
              <w:rPr>
                <w:rStyle w:val="29pt"/>
                <w:sz w:val="24"/>
                <w:szCs w:val="24"/>
              </w:rPr>
              <w:t>карлуки</w:t>
            </w:r>
            <w:proofErr w:type="spellEnd"/>
            <w:r w:rsidRPr="007F7EF0">
              <w:rPr>
                <w:rStyle w:val="29pt"/>
                <w:sz w:val="24"/>
                <w:szCs w:val="24"/>
              </w:rPr>
              <w:t xml:space="preserve">, </w:t>
            </w:r>
            <w:proofErr w:type="spellStart"/>
            <w:r w:rsidRPr="007F7EF0">
              <w:rPr>
                <w:rStyle w:val="29pt"/>
                <w:sz w:val="24"/>
                <w:szCs w:val="24"/>
              </w:rPr>
              <w:t>канглы</w:t>
            </w:r>
            <w:proofErr w:type="spellEnd"/>
            <w:r w:rsidRPr="007F7EF0">
              <w:rPr>
                <w:rStyle w:val="29pt"/>
                <w:sz w:val="24"/>
                <w:szCs w:val="24"/>
              </w:rPr>
              <w:t xml:space="preserve">, кыпчаки, </w:t>
            </w:r>
            <w:proofErr w:type="spellStart"/>
            <w:r w:rsidRPr="007F7EF0">
              <w:rPr>
                <w:rStyle w:val="29pt"/>
                <w:sz w:val="24"/>
                <w:szCs w:val="24"/>
              </w:rPr>
              <w:t>найманы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Урал, низовья 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AC" w:rsidRPr="007F7EF0" w:rsidRDefault="003864AC" w:rsidP="007F7EF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7EF0">
              <w:rPr>
                <w:rStyle w:val="29pt"/>
                <w:sz w:val="24"/>
                <w:szCs w:val="24"/>
              </w:rPr>
              <w:t>1557 г.</w:t>
            </w:r>
          </w:p>
        </w:tc>
      </w:tr>
    </w:tbl>
    <w:p w:rsidR="003864AC" w:rsidRPr="007F7EF0" w:rsidRDefault="003864AC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AC" w:rsidRPr="007F7EF0" w:rsidRDefault="003864AC" w:rsidP="007F7EF0">
      <w:pPr>
        <w:pStyle w:val="52"/>
        <w:keepNext/>
        <w:keepLines/>
        <w:numPr>
          <w:ilvl w:val="0"/>
          <w:numId w:val="4"/>
        </w:numPr>
        <w:shd w:val="clear" w:color="auto" w:fill="auto"/>
        <w:tabs>
          <w:tab w:val="left" w:pos="705"/>
        </w:tabs>
        <w:spacing w:before="145" w:line="240" w:lineRule="auto"/>
        <w:ind w:firstLine="380"/>
        <w:rPr>
          <w:sz w:val="24"/>
          <w:szCs w:val="24"/>
        </w:rPr>
      </w:pPr>
      <w:bookmarkStart w:id="2" w:name="bookmark61"/>
      <w:r w:rsidRPr="007F7EF0">
        <w:rPr>
          <w:sz w:val="24"/>
          <w:szCs w:val="24"/>
        </w:rPr>
        <w:t>Формирование новой администрации</w:t>
      </w:r>
      <w:bookmarkEnd w:id="2"/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Необходимо было выработать модель управления новыми территориями и сформировать новую администрацию.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left="600" w:hanging="220"/>
        <w:rPr>
          <w:sz w:val="24"/>
          <w:szCs w:val="24"/>
        </w:rPr>
      </w:pPr>
      <w:r w:rsidRPr="007F7EF0">
        <w:rPr>
          <w:sz w:val="24"/>
          <w:szCs w:val="24"/>
        </w:rPr>
        <w:t>Работая в группах с материалом учебника (с. 77,78), предположите, какие шаги должно было сделать Российское государство для решения проблемы управления новыми землями.</w:t>
      </w:r>
    </w:p>
    <w:p w:rsidR="003864AC" w:rsidRPr="007F7EF0" w:rsidRDefault="003864AC" w:rsidP="007F7EF0">
      <w:pPr>
        <w:pStyle w:val="5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7F7EF0">
        <w:rPr>
          <w:rStyle w:val="50pt"/>
          <w:sz w:val="24"/>
          <w:szCs w:val="24"/>
        </w:rPr>
        <w:t>Запись в тетради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Российское правительство подтвердило права местной знати:</w:t>
      </w:r>
    </w:p>
    <w:p w:rsidR="003864AC" w:rsidRPr="007F7EF0" w:rsidRDefault="003864AC" w:rsidP="007F7EF0">
      <w:pPr>
        <w:pStyle w:val="20"/>
        <w:numPr>
          <w:ilvl w:val="0"/>
          <w:numId w:val="5"/>
        </w:numPr>
        <w:shd w:val="clear" w:color="auto" w:fill="auto"/>
        <w:tabs>
          <w:tab w:val="left" w:pos="700"/>
        </w:tabs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на владение родовыми земельными угодьями;</w:t>
      </w:r>
    </w:p>
    <w:p w:rsidR="003864AC" w:rsidRPr="007F7EF0" w:rsidRDefault="003864AC" w:rsidP="007F7EF0">
      <w:pPr>
        <w:pStyle w:val="20"/>
        <w:numPr>
          <w:ilvl w:val="0"/>
          <w:numId w:val="5"/>
        </w:numPr>
        <w:shd w:val="clear" w:color="auto" w:fill="auto"/>
        <w:tabs>
          <w:tab w:val="left" w:pos="719"/>
        </w:tabs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сбора дани с населения и управления им.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Служилые люди:</w:t>
      </w:r>
    </w:p>
    <w:p w:rsidR="003864AC" w:rsidRPr="007F7EF0" w:rsidRDefault="003864AC" w:rsidP="007F7EF0">
      <w:pPr>
        <w:pStyle w:val="20"/>
        <w:numPr>
          <w:ilvl w:val="0"/>
          <w:numId w:val="6"/>
        </w:numPr>
        <w:shd w:val="clear" w:color="auto" w:fill="auto"/>
        <w:tabs>
          <w:tab w:val="left" w:pos="700"/>
        </w:tabs>
        <w:spacing w:line="240" w:lineRule="auto"/>
        <w:ind w:left="600" w:hanging="220"/>
        <w:jc w:val="left"/>
        <w:rPr>
          <w:sz w:val="24"/>
          <w:szCs w:val="24"/>
        </w:rPr>
      </w:pPr>
      <w:r w:rsidRPr="007F7EF0">
        <w:rPr>
          <w:sz w:val="24"/>
          <w:szCs w:val="24"/>
        </w:rPr>
        <w:t>принимались на службу за жалованье, а также получали за нее поместья;</w:t>
      </w:r>
    </w:p>
    <w:p w:rsidR="003864AC" w:rsidRPr="007F7EF0" w:rsidRDefault="003864AC" w:rsidP="007F7EF0">
      <w:pPr>
        <w:pStyle w:val="20"/>
        <w:numPr>
          <w:ilvl w:val="0"/>
          <w:numId w:val="6"/>
        </w:numPr>
        <w:shd w:val="clear" w:color="auto" w:fill="auto"/>
        <w:tabs>
          <w:tab w:val="left" w:pos="719"/>
        </w:tabs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получали торговые и ремесленные преимущества.</w:t>
      </w:r>
    </w:p>
    <w:p w:rsidR="003864AC" w:rsidRPr="007F7EF0" w:rsidRDefault="003864AC" w:rsidP="007F7EF0">
      <w:pPr>
        <w:pStyle w:val="5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7F7EF0">
        <w:rPr>
          <w:rStyle w:val="50pt"/>
          <w:sz w:val="24"/>
          <w:szCs w:val="24"/>
        </w:rPr>
        <w:t>Вопросы для дискуссии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left="600" w:hanging="220"/>
        <w:jc w:val="left"/>
        <w:rPr>
          <w:sz w:val="24"/>
          <w:szCs w:val="24"/>
        </w:rPr>
      </w:pPr>
      <w:r w:rsidRPr="007F7EF0">
        <w:rPr>
          <w:sz w:val="24"/>
          <w:szCs w:val="24"/>
        </w:rPr>
        <w:t>Каковы достоинства модели формирования новой администрации?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Каковы недостатки этой модели?</w:t>
      </w:r>
    </w:p>
    <w:p w:rsidR="003864AC" w:rsidRPr="007F7EF0" w:rsidRDefault="003864AC" w:rsidP="007F7EF0">
      <w:pPr>
        <w:pStyle w:val="52"/>
        <w:keepNext/>
        <w:keepLines/>
        <w:numPr>
          <w:ilvl w:val="0"/>
          <w:numId w:val="4"/>
        </w:numPr>
        <w:shd w:val="clear" w:color="auto" w:fill="auto"/>
        <w:tabs>
          <w:tab w:val="left" w:pos="705"/>
        </w:tabs>
        <w:spacing w:line="240" w:lineRule="auto"/>
        <w:ind w:firstLine="380"/>
        <w:rPr>
          <w:sz w:val="24"/>
          <w:szCs w:val="24"/>
        </w:rPr>
      </w:pPr>
      <w:bookmarkStart w:id="3" w:name="bookmark62"/>
      <w:r w:rsidRPr="007F7EF0">
        <w:rPr>
          <w:sz w:val="24"/>
          <w:szCs w:val="24"/>
        </w:rPr>
        <w:t>Освоение русскими присоединенных земель</w:t>
      </w:r>
      <w:bookmarkEnd w:id="3"/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7F7EF0">
        <w:rPr>
          <w:sz w:val="24"/>
          <w:szCs w:val="24"/>
        </w:rPr>
        <w:t>Территория России лежала в полосе резко континентального климата с коротким сельскохозяйственным летом. Страна не имела выхода к теплым морям. При отсутствии естественных границ (морского или океанического побережья, крупных горных хребтов и т. п.) постоянная борьба с внешней агрессией требовала напряжения всех ресурсов страны. Земли запада и юга бывшего Древнерусского государства находились в руках противников России. Ослабли и были разорваны традиционные торговые и культурные связи.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400"/>
        <w:jc w:val="left"/>
        <w:rPr>
          <w:sz w:val="24"/>
          <w:szCs w:val="24"/>
        </w:rPr>
      </w:pPr>
      <w:r w:rsidRPr="007F7EF0">
        <w:rPr>
          <w:sz w:val="24"/>
          <w:szCs w:val="24"/>
        </w:rPr>
        <w:t>Русские начали осваивать плодородные черноземы Дикого поля (к югу от реки Оки), Поволжья, юга Сибири.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>Выполните задание 2 к тексту параграфа.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>(Проверка выполнения задания.)</w:t>
      </w:r>
    </w:p>
    <w:p w:rsidR="003864AC" w:rsidRPr="007F7EF0" w:rsidRDefault="003864AC" w:rsidP="007F7EF0">
      <w:pPr>
        <w:pStyle w:val="52"/>
        <w:keepNext/>
        <w:keepLines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left="620"/>
        <w:rPr>
          <w:sz w:val="24"/>
          <w:szCs w:val="24"/>
        </w:rPr>
      </w:pPr>
      <w:bookmarkStart w:id="4" w:name="bookmark63"/>
      <w:r w:rsidRPr="007F7EF0">
        <w:rPr>
          <w:sz w:val="24"/>
          <w:szCs w:val="24"/>
        </w:rPr>
        <w:t>Проблема вероисповедания на присоединенных землях</w:t>
      </w:r>
      <w:bookmarkEnd w:id="4"/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firstLine="400"/>
        <w:jc w:val="left"/>
        <w:rPr>
          <w:sz w:val="24"/>
          <w:szCs w:val="24"/>
        </w:rPr>
      </w:pPr>
      <w:r w:rsidRPr="007F7EF0">
        <w:rPr>
          <w:sz w:val="24"/>
          <w:szCs w:val="24"/>
        </w:rPr>
        <w:t>(Изучив материал на с. 78-80 учебника, ученики отвечают на вопросы.)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На кого легла основная задача по приобщению народов присоединенных земель к православию? </w:t>
      </w:r>
      <w:proofErr w:type="gramStart"/>
      <w:r w:rsidR="00636C35">
        <w:rPr>
          <w:rStyle w:val="21"/>
          <w:sz w:val="24"/>
          <w:szCs w:val="24"/>
        </w:rPr>
        <w:t>(</w:t>
      </w:r>
      <w:r w:rsidRPr="007F7EF0">
        <w:rPr>
          <w:rStyle w:val="21"/>
          <w:sz w:val="24"/>
          <w:szCs w:val="24"/>
        </w:rPr>
        <w:t xml:space="preserve">На созданную </w:t>
      </w:r>
      <w:r w:rsidRPr="007F7EF0">
        <w:rPr>
          <w:rStyle w:val="295pt"/>
          <w:sz w:val="24"/>
          <w:szCs w:val="24"/>
        </w:rPr>
        <w:t xml:space="preserve">в </w:t>
      </w:r>
      <w:r w:rsidRPr="007F7EF0">
        <w:rPr>
          <w:rStyle w:val="21"/>
          <w:sz w:val="24"/>
          <w:szCs w:val="24"/>
        </w:rPr>
        <w:t>1555</w:t>
      </w:r>
      <w:r w:rsidRPr="007F7EF0">
        <w:rPr>
          <w:rStyle w:val="295pt"/>
          <w:sz w:val="24"/>
          <w:szCs w:val="24"/>
        </w:rPr>
        <w:t>г.</w:t>
      </w:r>
      <w:proofErr w:type="gramEnd"/>
      <w:r w:rsidRPr="007F7EF0">
        <w:rPr>
          <w:rStyle w:val="295pt"/>
          <w:sz w:val="24"/>
          <w:szCs w:val="24"/>
        </w:rPr>
        <w:t xml:space="preserve"> </w:t>
      </w:r>
      <w:proofErr w:type="gramStart"/>
      <w:r w:rsidRPr="007F7EF0">
        <w:rPr>
          <w:rStyle w:val="21"/>
          <w:sz w:val="24"/>
          <w:szCs w:val="24"/>
        </w:rPr>
        <w:t>Казанскую епархию.)</w:t>
      </w:r>
      <w:proofErr w:type="gramEnd"/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Кто и почему принял активное участие в миссионерской деятельности? </w:t>
      </w:r>
      <w:proofErr w:type="gramStart"/>
      <w:r w:rsidRPr="007F7EF0">
        <w:rPr>
          <w:rStyle w:val="21"/>
          <w:sz w:val="24"/>
          <w:szCs w:val="24"/>
        </w:rPr>
        <w:t>{Монастыри, которым за это были пожалованы земельные владения.)</w:t>
      </w:r>
      <w:proofErr w:type="gramEnd"/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Работая с картой, назовите самые крупные города России XVI в. </w:t>
      </w:r>
      <w:r w:rsidR="00636C35">
        <w:rPr>
          <w:rStyle w:val="21"/>
          <w:sz w:val="24"/>
          <w:szCs w:val="24"/>
        </w:rPr>
        <w:t>(</w:t>
      </w:r>
      <w:r w:rsidRPr="007F7EF0">
        <w:rPr>
          <w:rStyle w:val="21"/>
          <w:sz w:val="24"/>
          <w:szCs w:val="24"/>
        </w:rPr>
        <w:t xml:space="preserve">Москва, Тверь, Новгород, Псков, Смоленск и </w:t>
      </w:r>
      <w:r w:rsidRPr="007F7EF0">
        <w:rPr>
          <w:rStyle w:val="21pt"/>
          <w:sz w:val="24"/>
          <w:szCs w:val="24"/>
        </w:rPr>
        <w:t>т.д.)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Какой документ стал руководством для миссионерской деятельности? </w:t>
      </w:r>
      <w:r w:rsidR="00636C35">
        <w:rPr>
          <w:rStyle w:val="21"/>
          <w:sz w:val="24"/>
          <w:szCs w:val="24"/>
        </w:rPr>
        <w:t>(</w:t>
      </w:r>
      <w:r w:rsidRPr="007F7EF0">
        <w:rPr>
          <w:rStyle w:val="21"/>
          <w:sz w:val="24"/>
          <w:szCs w:val="24"/>
        </w:rPr>
        <w:t>«Наказная память».)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Кто является автором этого документа? </w:t>
      </w:r>
      <w:r w:rsidR="00636C35">
        <w:rPr>
          <w:rStyle w:val="21"/>
          <w:sz w:val="24"/>
          <w:szCs w:val="24"/>
        </w:rPr>
        <w:t>(</w:t>
      </w:r>
      <w:r w:rsidRPr="007F7EF0">
        <w:rPr>
          <w:rStyle w:val="21"/>
          <w:sz w:val="24"/>
          <w:szCs w:val="24"/>
        </w:rPr>
        <w:t>Иван IV.)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Какие методы распространения православия предписывались этим документом? </w:t>
      </w:r>
      <w:r w:rsidR="00636C35">
        <w:rPr>
          <w:rStyle w:val="21"/>
          <w:sz w:val="24"/>
          <w:szCs w:val="24"/>
        </w:rPr>
        <w:lastRenderedPageBreak/>
        <w:t>(</w:t>
      </w:r>
      <w:r w:rsidRPr="007F7EF0">
        <w:rPr>
          <w:rStyle w:val="21"/>
          <w:sz w:val="24"/>
          <w:szCs w:val="24"/>
        </w:rPr>
        <w:t>Ненасильственные.)</w:t>
      </w:r>
    </w:p>
    <w:p w:rsidR="003864AC" w:rsidRPr="007F7EF0" w:rsidRDefault="003864AC" w:rsidP="007F7EF0">
      <w:pPr>
        <w:pStyle w:val="5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/>
        <w:rPr>
          <w:sz w:val="24"/>
          <w:szCs w:val="24"/>
        </w:rPr>
      </w:pPr>
      <w:r w:rsidRPr="007F7EF0">
        <w:rPr>
          <w:rStyle w:val="50pt0"/>
          <w:sz w:val="24"/>
          <w:szCs w:val="24"/>
        </w:rPr>
        <w:t xml:space="preserve">Какие привилегии получали народы, принявшие православие? </w:t>
      </w:r>
      <w:proofErr w:type="gramStart"/>
      <w:r w:rsidRPr="007F7EF0">
        <w:rPr>
          <w:rStyle w:val="50pt"/>
          <w:sz w:val="24"/>
          <w:szCs w:val="24"/>
        </w:rPr>
        <w:t>{Различные льготы — освобождение от уплаты ясака на три года, знать приравнивали в правах к российскому служилому сословию.)</w:t>
      </w:r>
      <w:proofErr w:type="gramEnd"/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Как называли людей, добровольно принявших православие? </w:t>
      </w:r>
      <w:r w:rsidR="00636C35">
        <w:rPr>
          <w:rStyle w:val="21"/>
          <w:sz w:val="24"/>
          <w:szCs w:val="24"/>
        </w:rPr>
        <w:t>(</w:t>
      </w:r>
      <w:proofErr w:type="spellStart"/>
      <w:r w:rsidR="00636C35">
        <w:rPr>
          <w:rStyle w:val="21"/>
          <w:sz w:val="24"/>
          <w:szCs w:val="24"/>
        </w:rPr>
        <w:t>Новокрещенами</w:t>
      </w:r>
      <w:proofErr w:type="spellEnd"/>
      <w:r w:rsidRPr="007F7EF0">
        <w:rPr>
          <w:rStyle w:val="21"/>
          <w:sz w:val="24"/>
          <w:szCs w:val="24"/>
        </w:rPr>
        <w:t>)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Какие цели преследовало российское правительство, распространяя христианство среди вновь присоединенных народов? </w:t>
      </w:r>
      <w:r w:rsidR="00636C35">
        <w:rPr>
          <w:rStyle w:val="21"/>
          <w:sz w:val="24"/>
          <w:szCs w:val="24"/>
        </w:rPr>
        <w:t>(</w:t>
      </w:r>
      <w:r w:rsidRPr="007F7EF0">
        <w:rPr>
          <w:rStyle w:val="21"/>
          <w:sz w:val="24"/>
          <w:szCs w:val="24"/>
        </w:rPr>
        <w:t>Укрепление центральной власти на вновь присоединенных территориях.)</w:t>
      </w:r>
    </w:p>
    <w:p w:rsidR="003864AC" w:rsidRPr="007F7EF0" w:rsidRDefault="003864AC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 xml:space="preserve">Какую политику проводили по отношению к тем, кто исповедовал ислам? </w:t>
      </w:r>
      <w:r w:rsidR="00636C35">
        <w:rPr>
          <w:rStyle w:val="21"/>
          <w:sz w:val="24"/>
          <w:szCs w:val="24"/>
        </w:rPr>
        <w:t>(</w:t>
      </w:r>
      <w:r w:rsidRPr="007F7EF0">
        <w:rPr>
          <w:rStyle w:val="21"/>
          <w:sz w:val="24"/>
          <w:szCs w:val="24"/>
        </w:rPr>
        <w:t>Веротерпимости.)</w:t>
      </w:r>
    </w:p>
    <w:p w:rsidR="003864AC" w:rsidRPr="007F7EF0" w:rsidRDefault="003864AC" w:rsidP="007F7EF0">
      <w:pPr>
        <w:pStyle w:val="40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EF0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3864AC" w:rsidRPr="007F7EF0" w:rsidRDefault="003864AC" w:rsidP="007F7EF0">
      <w:pPr>
        <w:pStyle w:val="20"/>
        <w:shd w:val="clear" w:color="auto" w:fill="auto"/>
        <w:spacing w:line="240" w:lineRule="auto"/>
        <w:ind w:left="620" w:hanging="220"/>
        <w:rPr>
          <w:sz w:val="24"/>
          <w:szCs w:val="24"/>
        </w:rPr>
      </w:pPr>
      <w:r w:rsidRPr="007F7EF0">
        <w:rPr>
          <w:sz w:val="24"/>
          <w:szCs w:val="24"/>
        </w:rPr>
        <w:t>Проверим, насколько хорошо вы усвоили новый материал.</w:t>
      </w:r>
    </w:p>
    <w:p w:rsidR="003864AC" w:rsidRPr="007F7EF0" w:rsidRDefault="00636C35" w:rsidP="007F7EF0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left="620" w:hanging="220"/>
        <w:rPr>
          <w:sz w:val="24"/>
          <w:szCs w:val="24"/>
        </w:rPr>
      </w:pPr>
      <w:r>
        <w:rPr>
          <w:sz w:val="24"/>
          <w:szCs w:val="24"/>
        </w:rPr>
        <w:t>Решаем тест (выполняем</w:t>
      </w:r>
      <w:r w:rsidR="003864AC" w:rsidRPr="007F7EF0">
        <w:rPr>
          <w:sz w:val="24"/>
          <w:szCs w:val="24"/>
        </w:rPr>
        <w:t xml:space="preserve"> задания рубрики «Думаем, сравниваем, размышляем» с. 81 </w:t>
      </w:r>
      <w:r>
        <w:rPr>
          <w:sz w:val="24"/>
          <w:szCs w:val="24"/>
        </w:rPr>
        <w:t>учебника по времени)</w:t>
      </w:r>
    </w:p>
    <w:p w:rsidR="003864AC" w:rsidRDefault="00636C35" w:rsidP="007F7EF0">
      <w:pPr>
        <w:pStyle w:val="20"/>
        <w:shd w:val="clear" w:color="auto" w:fill="auto"/>
        <w:spacing w:line="240" w:lineRule="auto"/>
        <w:ind w:left="620" w:hanging="220"/>
        <w:rPr>
          <w:sz w:val="24"/>
          <w:szCs w:val="24"/>
        </w:rPr>
      </w:pPr>
      <w:r>
        <w:rPr>
          <w:sz w:val="24"/>
          <w:szCs w:val="24"/>
        </w:rPr>
        <w:t>- Проверка выполнения задания.</w:t>
      </w:r>
    </w:p>
    <w:p w:rsidR="00636C35" w:rsidRPr="00636C35" w:rsidRDefault="00636C35" w:rsidP="007F7EF0">
      <w:pPr>
        <w:pStyle w:val="20"/>
        <w:shd w:val="clear" w:color="auto" w:fill="auto"/>
        <w:spacing w:line="240" w:lineRule="auto"/>
        <w:ind w:left="620" w:hanging="220"/>
        <w:rPr>
          <w:b/>
          <w:sz w:val="24"/>
          <w:szCs w:val="24"/>
        </w:rPr>
      </w:pPr>
      <w:r w:rsidRPr="00636C35">
        <w:rPr>
          <w:b/>
          <w:sz w:val="24"/>
          <w:szCs w:val="24"/>
          <w:lang w:val="en-US"/>
        </w:rPr>
        <w:t>VI</w:t>
      </w:r>
      <w:r w:rsidRPr="00636C3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Рефлексия</w:t>
      </w:r>
    </w:p>
    <w:p w:rsidR="003864AC" w:rsidRPr="007F7EF0" w:rsidRDefault="003864AC" w:rsidP="007F7EF0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F7EF0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3864AC" w:rsidRPr="007F7EF0" w:rsidRDefault="00636C35" w:rsidP="007F7EF0">
      <w:pPr>
        <w:pStyle w:val="20"/>
        <w:shd w:val="clear" w:color="auto" w:fill="auto"/>
        <w:spacing w:line="240" w:lineRule="auto"/>
        <w:ind w:left="620" w:hanging="220"/>
        <w:rPr>
          <w:sz w:val="24"/>
          <w:szCs w:val="24"/>
        </w:rPr>
      </w:pPr>
      <w:bookmarkStart w:id="5" w:name="bookmark64"/>
      <w:r>
        <w:rPr>
          <w:sz w:val="24"/>
          <w:szCs w:val="24"/>
        </w:rPr>
        <w:t xml:space="preserve">С. </w:t>
      </w:r>
      <w:r w:rsidR="007F7EF0" w:rsidRPr="007F7EF0">
        <w:rPr>
          <w:sz w:val="24"/>
          <w:szCs w:val="24"/>
        </w:rPr>
        <w:t>76-79 прочитать, ответить на вопросы с. 80, приготовить сообщение «Хакасия в XVI в.»</w:t>
      </w:r>
      <w:r>
        <w:rPr>
          <w:sz w:val="24"/>
          <w:szCs w:val="24"/>
        </w:rPr>
        <w:t xml:space="preserve"> (индивидуально)</w:t>
      </w:r>
      <w:bookmarkStart w:id="6" w:name="_GoBack"/>
      <w:bookmarkEnd w:id="6"/>
    </w:p>
    <w:bookmarkEnd w:id="5"/>
    <w:p w:rsidR="00AC7531" w:rsidRPr="007F7EF0" w:rsidRDefault="00AC7531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Pr="007F7EF0" w:rsidRDefault="007F7EF0" w:rsidP="007F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p w:rsidR="007F7EF0" w:rsidRDefault="007F7EF0"/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3084"/>
        <w:gridCol w:w="4236"/>
        <w:gridCol w:w="2155"/>
      </w:tblGrid>
      <w:tr w:rsidR="007F7EF0" w:rsidRPr="004343CD" w:rsidTr="00713657">
        <w:trPr>
          <w:trHeight w:hRule="exact"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EF0" w:rsidRPr="004343CD" w:rsidRDefault="007F7EF0" w:rsidP="00713657">
            <w:pPr>
              <w:pStyle w:val="20"/>
              <w:shd w:val="clear" w:color="auto" w:fill="auto"/>
              <w:spacing w:after="6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Группы</w:t>
            </w:r>
          </w:p>
          <w:p w:rsidR="007F7EF0" w:rsidRPr="004343CD" w:rsidRDefault="007F7EF0" w:rsidP="00713657">
            <w:pPr>
              <w:pStyle w:val="20"/>
              <w:shd w:val="clear" w:color="auto" w:fill="auto"/>
              <w:spacing w:before="6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народов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Народ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EF0" w:rsidRPr="004343CD" w:rsidRDefault="007F7EF0" w:rsidP="00713657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Территория</w:t>
            </w:r>
          </w:p>
          <w:p w:rsidR="007F7EF0" w:rsidRPr="004343CD" w:rsidRDefault="007F7EF0" w:rsidP="00713657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Дата присоединения новых земель</w:t>
            </w:r>
          </w:p>
        </w:tc>
      </w:tr>
      <w:tr w:rsidR="007F7EF0" w:rsidRPr="004343CD" w:rsidTr="00713657"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Финно-</w:t>
            </w:r>
          </w:p>
          <w:p w:rsidR="007F7EF0" w:rsidRPr="004343CD" w:rsidRDefault="007F7EF0" w:rsidP="00713657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43CD">
              <w:rPr>
                <w:rStyle w:val="29pt"/>
                <w:sz w:val="24"/>
                <w:szCs w:val="24"/>
              </w:rPr>
              <w:t>угры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Ханты и 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……………………………..равнина, Урал и……………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Конец XVI в.</w:t>
            </w:r>
          </w:p>
        </w:tc>
      </w:tr>
      <w:tr w:rsidR="007F7EF0" w:rsidRPr="004343CD" w:rsidTr="00713657">
        <w:trPr>
          <w:trHeight w:hRule="exact"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Тюрки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Ч</w:t>
            </w:r>
            <w:r>
              <w:rPr>
                <w:rStyle w:val="29pt"/>
                <w:sz w:val="24"/>
                <w:szCs w:val="24"/>
              </w:rPr>
              <w:t>уваши, …………………, ……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Правый и левый берега Волги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1551-1557 гг.</w:t>
            </w:r>
          </w:p>
        </w:tc>
      </w:tr>
      <w:tr w:rsidR="007F7EF0" w:rsidRPr="004343CD" w:rsidTr="007F7EF0">
        <w:trPr>
          <w:trHeight w:hRule="exact"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EF0" w:rsidRPr="004343CD" w:rsidRDefault="007F7EF0" w:rsidP="00713657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Финно-</w:t>
            </w:r>
          </w:p>
          <w:p w:rsidR="007F7EF0" w:rsidRPr="004343CD" w:rsidRDefault="007F7EF0" w:rsidP="00713657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43CD">
              <w:rPr>
                <w:rStyle w:val="29pt"/>
                <w:sz w:val="24"/>
                <w:szCs w:val="24"/>
              </w:rPr>
              <w:t>угры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Марийцы, удмурты, мордва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rPr>
                <w:rFonts w:ascii="Times New Roman" w:hAnsi="Times New Roman" w:cs="Times New Roman"/>
              </w:rPr>
            </w:pPr>
          </w:p>
        </w:tc>
      </w:tr>
      <w:tr w:rsidR="007F7EF0" w:rsidRPr="004343CD" w:rsidTr="00713657">
        <w:trPr>
          <w:trHeight w:hRule="exact"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Тюрки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Астраханские татары, ……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Нижнее Поволжье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1556 г.</w:t>
            </w:r>
          </w:p>
        </w:tc>
      </w:tr>
      <w:tr w:rsidR="007F7EF0" w:rsidRPr="004343CD" w:rsidTr="007F7EF0"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EF0" w:rsidRDefault="007F7EF0" w:rsidP="007F7EF0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Финно-</w:t>
            </w:r>
          </w:p>
          <w:p w:rsidR="007F7EF0" w:rsidRDefault="007F7EF0" w:rsidP="007F7EF0">
            <w:pPr>
              <w:pStyle w:val="20"/>
              <w:shd w:val="clear" w:color="auto" w:fill="auto"/>
              <w:spacing w:after="60" w:line="240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Угры</w:t>
            </w:r>
          </w:p>
          <w:p w:rsidR="007F7EF0" w:rsidRDefault="007F7EF0" w:rsidP="00713657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</w:p>
          <w:p w:rsidR="007F7EF0" w:rsidRPr="004343CD" w:rsidRDefault="007F7EF0" w:rsidP="00713657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Мордва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rPr>
                <w:rFonts w:ascii="Times New Roman" w:hAnsi="Times New Roman" w:cs="Times New Roman"/>
              </w:rPr>
            </w:pPr>
          </w:p>
        </w:tc>
      </w:tr>
      <w:tr w:rsidR="007F7EF0" w:rsidRPr="004343CD" w:rsidTr="00713657">
        <w:trPr>
          <w:trHeight w:hRule="exact"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Тюрки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343CD">
              <w:rPr>
                <w:rStyle w:val="29pt"/>
                <w:sz w:val="24"/>
                <w:szCs w:val="24"/>
              </w:rPr>
              <w:t>Ногаи</w:t>
            </w:r>
            <w:proofErr w:type="spellEnd"/>
            <w:r w:rsidRPr="004343CD">
              <w:rPr>
                <w:rStyle w:val="29pt"/>
                <w:sz w:val="24"/>
                <w:szCs w:val="24"/>
              </w:rPr>
              <w:t xml:space="preserve">, башкиры </w:t>
            </w:r>
            <w:proofErr w:type="spellStart"/>
            <w:r w:rsidRPr="004343CD">
              <w:rPr>
                <w:rStyle w:val="29pt"/>
                <w:sz w:val="24"/>
                <w:szCs w:val="24"/>
              </w:rPr>
              <w:t>аргыны</w:t>
            </w:r>
            <w:proofErr w:type="spellEnd"/>
            <w:r w:rsidRPr="004343CD">
              <w:rPr>
                <w:rStyle w:val="29pt"/>
                <w:sz w:val="24"/>
                <w:szCs w:val="24"/>
              </w:rPr>
              <w:t xml:space="preserve">, </w:t>
            </w:r>
            <w:proofErr w:type="spellStart"/>
            <w:r w:rsidRPr="004343CD">
              <w:rPr>
                <w:rStyle w:val="29pt"/>
                <w:sz w:val="24"/>
                <w:szCs w:val="24"/>
              </w:rPr>
              <w:t>карлуки</w:t>
            </w:r>
            <w:proofErr w:type="spellEnd"/>
            <w:r w:rsidRPr="004343CD">
              <w:rPr>
                <w:rStyle w:val="29pt"/>
                <w:sz w:val="24"/>
                <w:szCs w:val="24"/>
              </w:rPr>
              <w:t xml:space="preserve">, </w:t>
            </w:r>
            <w:proofErr w:type="spellStart"/>
            <w:r w:rsidRPr="004343CD">
              <w:rPr>
                <w:rStyle w:val="29pt"/>
                <w:sz w:val="24"/>
                <w:szCs w:val="24"/>
              </w:rPr>
              <w:t>канглы</w:t>
            </w:r>
            <w:proofErr w:type="spellEnd"/>
            <w:r w:rsidRPr="004343CD">
              <w:rPr>
                <w:rStyle w:val="29pt"/>
                <w:sz w:val="24"/>
                <w:szCs w:val="24"/>
              </w:rPr>
              <w:t xml:space="preserve">, кыпчаки, </w:t>
            </w:r>
            <w:proofErr w:type="spellStart"/>
            <w:r w:rsidRPr="004343CD">
              <w:rPr>
                <w:rStyle w:val="29pt"/>
                <w:sz w:val="24"/>
                <w:szCs w:val="24"/>
              </w:rPr>
              <w:t>найманы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Урал, низовья 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EF0" w:rsidRPr="004343CD" w:rsidRDefault="007F7EF0" w:rsidP="007136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3CD">
              <w:rPr>
                <w:rStyle w:val="29pt"/>
                <w:sz w:val="24"/>
                <w:szCs w:val="24"/>
              </w:rPr>
              <w:t>1557 г.</w:t>
            </w:r>
          </w:p>
        </w:tc>
      </w:tr>
    </w:tbl>
    <w:p w:rsidR="007F7EF0" w:rsidRDefault="007F7EF0"/>
    <w:sectPr w:rsidR="007F7EF0" w:rsidSect="00386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903"/>
    <w:multiLevelType w:val="multilevel"/>
    <w:tmpl w:val="A5A42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27735"/>
    <w:multiLevelType w:val="multilevel"/>
    <w:tmpl w:val="0CDA6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F69D6"/>
    <w:multiLevelType w:val="multilevel"/>
    <w:tmpl w:val="0B02B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75E7D"/>
    <w:multiLevelType w:val="multilevel"/>
    <w:tmpl w:val="4316E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66F0D"/>
    <w:multiLevelType w:val="multilevel"/>
    <w:tmpl w:val="260E2C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951EA"/>
    <w:multiLevelType w:val="multilevel"/>
    <w:tmpl w:val="7CEAB304"/>
    <w:lvl w:ilvl="0">
      <w:start w:val="1"/>
      <w:numFmt w:val="upperRoman"/>
      <w:lvlText w:val="%1."/>
      <w:lvlJc w:val="left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C5DE9"/>
    <w:multiLevelType w:val="multilevel"/>
    <w:tmpl w:val="EF8EC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C5943"/>
    <w:multiLevelType w:val="multilevel"/>
    <w:tmpl w:val="37F6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52B4C"/>
    <w:multiLevelType w:val="multilevel"/>
    <w:tmpl w:val="9C607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13904"/>
    <w:multiLevelType w:val="multilevel"/>
    <w:tmpl w:val="FD043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720C3"/>
    <w:multiLevelType w:val="multilevel"/>
    <w:tmpl w:val="080AE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4A10B2"/>
    <w:multiLevelType w:val="multilevel"/>
    <w:tmpl w:val="4F1E9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50B38"/>
    <w:multiLevelType w:val="multilevel"/>
    <w:tmpl w:val="40B0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B6A0A"/>
    <w:multiLevelType w:val="multilevel"/>
    <w:tmpl w:val="B8BEE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44644"/>
    <w:multiLevelType w:val="multilevel"/>
    <w:tmpl w:val="B46ABB0E"/>
    <w:lvl w:ilvl="0">
      <w:start w:val="1"/>
      <w:numFmt w:val="upperRoman"/>
      <w:lvlText w:val="%1."/>
      <w:lvlJc w:val="left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8236C"/>
    <w:multiLevelType w:val="multilevel"/>
    <w:tmpl w:val="64080F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A0FCB"/>
    <w:multiLevelType w:val="multilevel"/>
    <w:tmpl w:val="15E68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64AC"/>
    <w:rsid w:val="003864AC"/>
    <w:rsid w:val="00636C35"/>
    <w:rsid w:val="007F7EF0"/>
    <w:rsid w:val="00A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64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pt">
    <w:name w:val="Заголовок №3 + Интервал 2 pt"/>
    <w:basedOn w:val="a0"/>
    <w:rsid w:val="003864A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64AC"/>
    <w:rPr>
      <w:rFonts w:ascii="Franklin Gothic Medium" w:eastAsia="Franklin Gothic Medium" w:hAnsi="Franklin Gothic Medium" w:cs="Franklin Gothic Medium"/>
      <w:b/>
      <w:bCs/>
      <w:spacing w:val="-1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4AC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864A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864AC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51">
    <w:name w:val="Заголовок №5_"/>
    <w:basedOn w:val="a0"/>
    <w:link w:val="52"/>
    <w:rsid w:val="003864AC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rsid w:val="003864A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basedOn w:val="4"/>
    <w:rsid w:val="003864AC"/>
    <w:rPr>
      <w:rFonts w:ascii="Franklin Gothic Medium" w:eastAsia="Franklin Gothic Medium" w:hAnsi="Franklin Gothic Medium" w:cs="Franklin Gothic Medium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864A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0pt">
    <w:name w:val="Основной текст (7) + 10 pt;Курсив"/>
    <w:basedOn w:val="7"/>
    <w:rsid w:val="003864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864AC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41">
    <w:name w:val="Заголовок №4_"/>
    <w:basedOn w:val="a0"/>
    <w:link w:val="42"/>
    <w:rsid w:val="003864AC"/>
    <w:rPr>
      <w:rFonts w:ascii="Franklin Gothic Demi" w:eastAsia="Franklin Gothic Demi" w:hAnsi="Franklin Gothic Demi" w:cs="Franklin Gothic Demi"/>
      <w:spacing w:val="40"/>
      <w:sz w:val="24"/>
      <w:szCs w:val="24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3864AC"/>
    <w:rPr>
      <w:rFonts w:ascii="Franklin Gothic Medium" w:eastAsia="Franklin Gothic Medium" w:hAnsi="Franklin Gothic Medium" w:cs="Franklin Gothic Medium"/>
      <w:b/>
      <w:bCs/>
      <w:spacing w:val="-10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3864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3864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pt0">
    <w:name w:val="Основной текст (5) + Не полужирный;Не курсив;Интервал 0 pt"/>
    <w:basedOn w:val="5"/>
    <w:rsid w:val="003864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"/>
    <w:rsid w:val="003864AC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864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1">
    <w:name w:val="Заголовок №5 + Не полужирный;Интервал 0 pt"/>
    <w:basedOn w:val="51"/>
    <w:rsid w:val="003864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64AC"/>
    <w:pPr>
      <w:widowControl w:val="0"/>
      <w:shd w:val="clear" w:color="auto" w:fill="FFFFFF"/>
      <w:spacing w:after="0" w:line="230" w:lineRule="exact"/>
      <w:ind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864AC"/>
    <w:pPr>
      <w:widowControl w:val="0"/>
      <w:shd w:val="clear" w:color="auto" w:fill="FFFFFF"/>
      <w:spacing w:before="120" w:after="120" w:line="0" w:lineRule="atLeast"/>
      <w:jc w:val="both"/>
    </w:pPr>
    <w:rPr>
      <w:rFonts w:ascii="Franklin Gothic Medium" w:eastAsia="Franklin Gothic Medium" w:hAnsi="Franklin Gothic Medium" w:cs="Franklin Gothic Medium"/>
      <w:b/>
      <w:bCs/>
      <w:spacing w:val="-10"/>
      <w:sz w:val="21"/>
      <w:szCs w:val="21"/>
    </w:rPr>
  </w:style>
  <w:style w:type="paragraph" w:customStyle="1" w:styleId="50">
    <w:name w:val="Основной текст (5)"/>
    <w:basedOn w:val="a"/>
    <w:link w:val="5"/>
    <w:rsid w:val="003864AC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rsid w:val="003864AC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52">
    <w:name w:val="Заголовок №5"/>
    <w:basedOn w:val="a"/>
    <w:link w:val="51"/>
    <w:rsid w:val="003864AC"/>
    <w:pPr>
      <w:widowControl w:val="0"/>
      <w:shd w:val="clear" w:color="auto" w:fill="FFFFFF"/>
      <w:spacing w:after="0" w:line="230" w:lineRule="exact"/>
      <w:ind w:hanging="220"/>
      <w:jc w:val="both"/>
      <w:outlineLvl w:val="4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70">
    <w:name w:val="Основной текст (7)"/>
    <w:basedOn w:val="a"/>
    <w:link w:val="7"/>
    <w:rsid w:val="003864AC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Подпись к таблице"/>
    <w:basedOn w:val="a"/>
    <w:link w:val="a3"/>
    <w:rsid w:val="003864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42">
    <w:name w:val="Заголовок №4"/>
    <w:basedOn w:val="a"/>
    <w:link w:val="41"/>
    <w:rsid w:val="003864AC"/>
    <w:pPr>
      <w:widowControl w:val="0"/>
      <w:shd w:val="clear" w:color="auto" w:fill="FFFFFF"/>
      <w:spacing w:after="0" w:line="370" w:lineRule="exact"/>
      <w:jc w:val="center"/>
      <w:outlineLvl w:val="3"/>
    </w:pPr>
    <w:rPr>
      <w:rFonts w:ascii="Franklin Gothic Demi" w:eastAsia="Franklin Gothic Demi" w:hAnsi="Franklin Gothic Demi" w:cs="Franklin Gothic Demi"/>
      <w:spacing w:val="40"/>
      <w:sz w:val="24"/>
      <w:szCs w:val="24"/>
    </w:rPr>
  </w:style>
  <w:style w:type="paragraph" w:customStyle="1" w:styleId="521">
    <w:name w:val="Заголовок №5 (2)"/>
    <w:basedOn w:val="a"/>
    <w:link w:val="520"/>
    <w:rsid w:val="003864AC"/>
    <w:pPr>
      <w:widowControl w:val="0"/>
      <w:shd w:val="clear" w:color="auto" w:fill="FFFFFF"/>
      <w:spacing w:after="0" w:line="235" w:lineRule="exact"/>
      <w:jc w:val="both"/>
      <w:outlineLvl w:val="4"/>
    </w:pPr>
    <w:rPr>
      <w:rFonts w:ascii="Franklin Gothic Medium" w:eastAsia="Franklin Gothic Medium" w:hAnsi="Franklin Gothic Medium" w:cs="Franklin Gothic Medium"/>
      <w:b/>
      <w:bCs/>
      <w:spacing w:val="-1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F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2020-02-11T13:38:00Z</cp:lastPrinted>
  <dcterms:created xsi:type="dcterms:W3CDTF">2017-12-10T16:27:00Z</dcterms:created>
  <dcterms:modified xsi:type="dcterms:W3CDTF">2020-09-26T07:57:00Z</dcterms:modified>
</cp:coreProperties>
</file>