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0AF34" w14:textId="43330D2C" w:rsidR="00DD1A21" w:rsidRPr="00622FFB" w:rsidRDefault="00F91025">
      <w:pPr>
        <w:rPr>
          <w:rFonts w:ascii="Times New Roman" w:hAnsi="Times New Roman"/>
          <w:b/>
          <w:bCs/>
          <w:color w:val="000000"/>
          <w:sz w:val="24"/>
        </w:rPr>
      </w:pPr>
      <w:r w:rsidRPr="00622FFB">
        <w:rPr>
          <w:rFonts w:ascii="Times New Roman" w:hAnsi="Times New Roman"/>
          <w:b/>
          <w:bCs/>
          <w:color w:val="000000"/>
          <w:sz w:val="24"/>
        </w:rPr>
        <w:t xml:space="preserve">Тема: </w:t>
      </w:r>
      <w:r w:rsidRPr="00622FFB">
        <w:rPr>
          <w:rFonts w:ascii="Times New Roman" w:hAnsi="Times New Roman"/>
          <w:b/>
          <w:bCs/>
          <w:color w:val="000000"/>
          <w:sz w:val="24"/>
        </w:rPr>
        <w:t>Страны Центральной и Юго-Восточной Европы во второй половине XIX — начале XX в.</w:t>
      </w:r>
    </w:p>
    <w:p w14:paraId="78C24891" w14:textId="6869D5AD" w:rsidR="00F91025" w:rsidRDefault="00F91025">
      <w:pPr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Цель: создание условий для понимания учащихся процесса становления Австро-Венгрии, ее социально- экономического и политического развития.</w:t>
      </w:r>
    </w:p>
    <w:p w14:paraId="4731B57C" w14:textId="5B31EF1F" w:rsidR="00F91025" w:rsidRDefault="00F91025" w:rsidP="00F91025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hAnsi="Times New Roman"/>
          <w:color w:val="000000"/>
          <w:sz w:val="24"/>
        </w:rPr>
        <w:t xml:space="preserve">Задачи: 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охарактеризовать  Австрийскую империю в первой половине 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XIX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 века, дать представление о  дуалистической Австро-Венгерской монархии во второй половине 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XIX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 века,  раскрыть особенности политического и экономического развития Австро-Венгрии, причины медленного роста промышленности и с/х, определить основные направления внешней политики Габсбургов в конце 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XIX</w:t>
      </w:r>
      <w:r w:rsidRPr="00F91025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 века</w:t>
      </w: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.</w:t>
      </w:r>
    </w:p>
    <w:p w14:paraId="544925F5" w14:textId="3A09A8CB" w:rsidR="00F91025" w:rsidRDefault="00F91025" w:rsidP="00F91025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Ход урока</w:t>
      </w:r>
    </w:p>
    <w:p w14:paraId="70B1AB17" w14:textId="77777777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1.Орг момент</w:t>
      </w:r>
    </w:p>
    <w:p w14:paraId="453005E4" w14:textId="21EF342F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2.Проверка домашнего задания</w:t>
      </w:r>
    </w:p>
    <w:p w14:paraId="6DBF3E83" w14:textId="49042060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Соотнести утверждения и страну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91025" w14:paraId="3F2B9A70" w14:textId="77777777" w:rsidTr="00F91025">
        <w:tc>
          <w:tcPr>
            <w:tcW w:w="4672" w:type="dxa"/>
          </w:tcPr>
          <w:p w14:paraId="56622743" w14:textId="676263EE" w:rsidR="00F91025" w:rsidRDefault="00F91025" w:rsidP="00F91025">
            <w:pPr>
              <w:spacing w:afterAutospacing="1"/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>Италия</w:t>
            </w:r>
          </w:p>
        </w:tc>
        <w:tc>
          <w:tcPr>
            <w:tcW w:w="4673" w:type="dxa"/>
          </w:tcPr>
          <w:p w14:paraId="0E892A62" w14:textId="04545F0B" w:rsidR="00F91025" w:rsidRDefault="00F91025" w:rsidP="00F91025">
            <w:pPr>
              <w:spacing w:afterAutospacing="1"/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>Германия</w:t>
            </w:r>
          </w:p>
        </w:tc>
      </w:tr>
      <w:tr w:rsidR="00F91025" w14:paraId="56269832" w14:textId="77777777" w:rsidTr="00F91025">
        <w:tc>
          <w:tcPr>
            <w:tcW w:w="4672" w:type="dxa"/>
          </w:tcPr>
          <w:p w14:paraId="06D0944E" w14:textId="37C9415A" w:rsidR="00F91025" w:rsidRDefault="00F91025" w:rsidP="00F91025">
            <w:pPr>
              <w:spacing w:afterAutospacing="1"/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 xml:space="preserve">2 </w:t>
            </w:r>
            <w:r w:rsidR="000363C7"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 xml:space="preserve">5 6 7 </w:t>
            </w:r>
            <w:r w:rsidR="00752E77"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4673" w:type="dxa"/>
          </w:tcPr>
          <w:p w14:paraId="0AD6311B" w14:textId="29D106D6" w:rsidR="00F91025" w:rsidRDefault="00F91025" w:rsidP="00F91025">
            <w:pPr>
              <w:spacing w:afterAutospacing="1"/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 xml:space="preserve">1 3 </w:t>
            </w:r>
            <w:proofErr w:type="gramStart"/>
            <w:r w:rsidR="000363C7"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>4  8</w:t>
            </w:r>
            <w:proofErr w:type="gramEnd"/>
            <w:r w:rsidR="00752E77"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 xml:space="preserve"> 10</w:t>
            </w:r>
            <w:r w:rsidR="000363C7">
              <w:rPr>
                <w:rFonts w:ascii="Times New Roman" w:eastAsia="Times New Roman" w:hAnsi="Times New Roman" w:cs="Times New Roman"/>
                <w:color w:val="111115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</w:tr>
    </w:tbl>
    <w:p w14:paraId="0E46F6D6" w14:textId="77777777" w:rsidR="00F91025" w:rsidRDefault="00F91025" w:rsidP="00F91025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</w:p>
    <w:p w14:paraId="2086829B" w14:textId="157610D2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1) В начале 19 века эта страна насчитывала 300 государств и 1500 мелких объединений.</w:t>
      </w:r>
    </w:p>
    <w:p w14:paraId="7F81C63A" w14:textId="24EAE543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2)Главой правительства этой страны в 1871 году стал </w:t>
      </w:r>
      <w:proofErr w:type="spellStart"/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отто</w:t>
      </w:r>
      <w:proofErr w:type="spellEnd"/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фон Бисмарк</w:t>
      </w:r>
    </w:p>
    <w:p w14:paraId="15DBCF83" w14:textId="5768F4C5" w:rsid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3) Лидером процесса объединения территорий этой страны стал Пьемонт</w:t>
      </w:r>
    </w:p>
    <w:p w14:paraId="229DFD98" w14:textId="292F23A2" w:rsidR="00F91025" w:rsidRPr="00F91025" w:rsidRDefault="00F91025" w:rsidP="00F910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4) </w:t>
      </w:r>
      <w:r w:rsidR="000363C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Датой образования единой страны стал 1871 год.</w:t>
      </w:r>
    </w:p>
    <w:p w14:paraId="4441E25B" w14:textId="78E9E9F0" w:rsidR="00F91025" w:rsidRDefault="000363C7" w:rsidP="000363C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63C7">
        <w:rPr>
          <w:rFonts w:ascii="Times New Roman" w:hAnsi="Times New Roman" w:cs="Times New Roman"/>
          <w:sz w:val="24"/>
          <w:szCs w:val="24"/>
        </w:rPr>
        <w:t>5) Датой образования единой страны стал 1870 год.</w:t>
      </w:r>
    </w:p>
    <w:p w14:paraId="1593F8FB" w14:textId="30916C1F" w:rsidR="000363C7" w:rsidRDefault="000363C7" w:rsidP="000363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После объединения стали быстро развиваться промышленные центры: Милан, Генуя, Турин.</w:t>
      </w:r>
    </w:p>
    <w:p w14:paraId="1A9A585B" w14:textId="38738E73" w:rsidR="000363C7" w:rsidRDefault="000363C7" w:rsidP="000363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особенностью развития этой страны после объединения стала эмиграция населения.</w:t>
      </w:r>
    </w:p>
    <w:p w14:paraId="0C3FF0A4" w14:textId="0DDF6711" w:rsidR="000363C7" w:rsidRDefault="000363C7" w:rsidP="000363C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В этой страны одним из мероприятий правительства была борьба против католиков.</w:t>
      </w:r>
    </w:p>
    <w:p w14:paraId="249B48EE" w14:textId="596FF9A6" w:rsidR="000363C7" w:rsidRDefault="000363C7" w:rsidP="00752E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</w:t>
      </w:r>
      <w:r w:rsidR="00752E77">
        <w:rPr>
          <w:rFonts w:ascii="Times New Roman" w:hAnsi="Times New Roman" w:cs="Times New Roman"/>
          <w:sz w:val="24"/>
          <w:szCs w:val="24"/>
        </w:rPr>
        <w:t>Модернизация страны затруднялась бедностью и отсталостью страны.</w:t>
      </w:r>
    </w:p>
    <w:p w14:paraId="5DDCFE67" w14:textId="7C248885" w:rsidR="00752E77" w:rsidRDefault="00752E77" w:rsidP="00036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В этой стране после объединения росли националистические настроения, а внешняя политика приобретала все более агрессивный курс.</w:t>
      </w:r>
    </w:p>
    <w:p w14:paraId="4263C391" w14:textId="5C3DB5ED" w:rsidR="00752E77" w:rsidRPr="00752E77" w:rsidRDefault="00752E77" w:rsidP="00752E7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52E77">
        <w:rPr>
          <w:rFonts w:ascii="Times New Roman" w:hAnsi="Times New Roman" w:cs="Times New Roman"/>
          <w:b/>
          <w:bCs/>
          <w:sz w:val="24"/>
          <w:szCs w:val="24"/>
        </w:rPr>
        <w:t>3. Постановка темы и целей урока</w:t>
      </w:r>
    </w:p>
    <w:p w14:paraId="7BD0666F" w14:textId="0C07D68F" w:rsidR="00752E77" w:rsidRDefault="00752E77" w:rsidP="00752E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52E77">
        <w:rPr>
          <w:rFonts w:ascii="Times New Roman" w:hAnsi="Times New Roman" w:cs="Times New Roman"/>
          <w:sz w:val="24"/>
          <w:szCs w:val="24"/>
        </w:rPr>
        <w:t>Вспомните ,</w:t>
      </w:r>
      <w:proofErr w:type="gramEnd"/>
      <w:r w:rsidRPr="00752E77">
        <w:rPr>
          <w:rFonts w:ascii="Times New Roman" w:hAnsi="Times New Roman" w:cs="Times New Roman"/>
          <w:sz w:val="24"/>
          <w:szCs w:val="24"/>
        </w:rPr>
        <w:t xml:space="preserve"> что представляло собой государство Габсбургов в Новое время? </w:t>
      </w:r>
      <w:r>
        <w:rPr>
          <w:rFonts w:ascii="Times New Roman" w:hAnsi="Times New Roman" w:cs="Times New Roman"/>
          <w:sz w:val="24"/>
          <w:szCs w:val="24"/>
        </w:rPr>
        <w:t>(лоскутное одеяло)</w:t>
      </w:r>
    </w:p>
    <w:p w14:paraId="31737A0A" w14:textId="57192C96" w:rsidR="00752E77" w:rsidRDefault="00752E77" w:rsidP="00752E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752E77">
        <w:rPr>
          <w:rFonts w:ascii="Times New Roman" w:hAnsi="Times New Roman" w:cs="Times New Roman"/>
          <w:sz w:val="24"/>
          <w:szCs w:val="24"/>
        </w:rPr>
        <w:t>Страны Центральной и Юго-Восточной Европы во второй половине XIX — начале XX в.</w:t>
      </w:r>
    </w:p>
    <w:p w14:paraId="147AA2BE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План урока.</w:t>
      </w:r>
    </w:p>
    <w:p w14:paraId="3FC2072D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1.Система дуализма</w:t>
      </w:r>
    </w:p>
    <w:p w14:paraId="119A0D03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2.Экон-е развитие</w:t>
      </w:r>
    </w:p>
    <w:p w14:paraId="5DF1E063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3.Соц-ое развитие</w:t>
      </w:r>
    </w:p>
    <w:p w14:paraId="233A2DED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4. Полит развитие</w:t>
      </w:r>
    </w:p>
    <w:p w14:paraId="0A00AF86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5. национальная проблема</w:t>
      </w:r>
    </w:p>
    <w:p w14:paraId="7CC727EA" w14:textId="575A53A9" w:rsid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>6. Балканские страны</w:t>
      </w:r>
    </w:p>
    <w:p w14:paraId="03AE79A3" w14:textId="0F10F325" w:rsidR="00752E77" w:rsidRPr="00752E77" w:rsidRDefault="00752E77" w:rsidP="00752E7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52E77">
        <w:rPr>
          <w:rFonts w:ascii="Times New Roman" w:hAnsi="Times New Roman" w:cs="Times New Roman"/>
          <w:b/>
          <w:bCs/>
          <w:sz w:val="24"/>
          <w:szCs w:val="24"/>
        </w:rPr>
        <w:t>4. Первичное усвоение знаний.</w:t>
      </w:r>
    </w:p>
    <w:p w14:paraId="3C7648B4" w14:textId="77777777" w:rsidR="00DA4884" w:rsidRP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 xml:space="preserve">                        1) рассказ учителя:</w:t>
      </w:r>
    </w:p>
    <w:p w14:paraId="50575D4E" w14:textId="20CFF9F5" w:rsidR="00752E77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t xml:space="preserve">      К 30- 40-м годам XIX века Австрийская империя раскинулась от России до Балкан, 50 млн. представителей разных народов были ей </w:t>
      </w:r>
      <w:proofErr w:type="spellStart"/>
      <w:r w:rsidRPr="00DA4884">
        <w:rPr>
          <w:rFonts w:ascii="Times New Roman" w:hAnsi="Times New Roman" w:cs="Times New Roman"/>
          <w:sz w:val="24"/>
          <w:szCs w:val="24"/>
        </w:rPr>
        <w:t>подвластны.В</w:t>
      </w:r>
      <w:proofErr w:type="spellEnd"/>
      <w:r w:rsidRPr="00DA4884">
        <w:rPr>
          <w:rFonts w:ascii="Times New Roman" w:hAnsi="Times New Roman" w:cs="Times New Roman"/>
          <w:sz w:val="24"/>
          <w:szCs w:val="24"/>
        </w:rPr>
        <w:t xml:space="preserve"> её состав входили территории Австрии, Венгрии, Чехии, Словакии, Словении, Хорватии, а так же часть современной Румынии, Польши, Италии и Украины.</w:t>
      </w:r>
    </w:p>
    <w:p w14:paraId="6AF3550E" w14:textId="06EE3767" w:rsid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BD029BB" wp14:editId="2FABA5D4">
            <wp:extent cx="6840220" cy="1320800"/>
            <wp:effectExtent l="0" t="0" r="0" b="0"/>
            <wp:docPr id="1819662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626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EC37" w14:textId="39A53B4A" w:rsid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12E05503" wp14:editId="47CD95F7">
            <wp:extent cx="6840220" cy="2109470"/>
            <wp:effectExtent l="0" t="0" r="0" b="5080"/>
            <wp:docPr id="485752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521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8694" w14:textId="43AB936A" w:rsidR="00DA4884" w:rsidRDefault="00DA4884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4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431CE8" wp14:editId="37F49FA0">
            <wp:extent cx="6840220" cy="1198880"/>
            <wp:effectExtent l="0" t="0" r="0" b="1270"/>
            <wp:docPr id="1152589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898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5ED1" w14:textId="4D2E31C8" w:rsidR="009647D2" w:rsidRDefault="009647D2" w:rsidP="00DA488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подавления революции конституция была отменена. Власть императора усилилась. После поражения в войне с Пруссией, позиции австрийских немцев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ослабли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они решились на соглашение с венграми о создании Австро-Венгрии. </w:t>
      </w:r>
    </w:p>
    <w:p w14:paraId="20692A09" w14:textId="76B4854E" w:rsidR="009647D2" w:rsidRDefault="009647D2" w:rsidP="009647D2">
      <w:pPr>
        <w:shd w:val="clear" w:color="auto" w:fill="FFFFFF"/>
        <w:spacing w:before="225" w:after="100" w:afterAutospacing="1" w:line="240" w:lineRule="auto"/>
        <w:rPr>
          <w:rFonts w:ascii="Calibri" w:eastAsia="Calibri" w:hAnsi="Calibri" w:cs="Times New Roman"/>
          <w:kern w:val="0"/>
          <w14:ligatures w14:val="none"/>
        </w:rPr>
      </w:pPr>
      <w:r w:rsidRPr="009647D2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>Запись в тетрадь</w:t>
      </w: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: </w:t>
      </w:r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1867 г. - австро-венгерское соглашение о </w:t>
      </w:r>
      <w:proofErr w:type="gramStart"/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преобразовании  Австрийской</w:t>
      </w:r>
      <w:proofErr w:type="gramEnd"/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                       империи в </w:t>
      </w:r>
      <w:r w:rsidRPr="009647D2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двуединую монархию Австро-Венгрию</w:t>
      </w:r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, состоявшую из двух независимых друг от друга во внутренних делах государств — Австрии и Венгрии. Франц-Иосиф </w:t>
      </w:r>
      <w:proofErr w:type="gramStart"/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-  император</w:t>
      </w:r>
      <w:proofErr w:type="gramEnd"/>
      <w:r w:rsidRPr="009647D2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   Австрии и король Венгрии.</w:t>
      </w:r>
      <w:r w:rsidRPr="009647D2">
        <w:rPr>
          <w:rFonts w:ascii="Calibri" w:eastAsia="Calibri" w:hAnsi="Calibri" w:cs="Times New Roman"/>
          <w:kern w:val="0"/>
          <w14:ligatures w14:val="none"/>
        </w:rPr>
        <w:t xml:space="preserve"> </w:t>
      </w:r>
    </w:p>
    <w:p w14:paraId="0A5D9434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Calibri" w:eastAsia="Calibri" w:hAnsi="Calibri" w:cs="Times New Roman"/>
          <w:b/>
          <w:kern w:val="0"/>
          <w14:ligatures w14:val="none"/>
        </w:rPr>
        <w:t xml:space="preserve">                                        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Политическое устройство Австро-Венгрии</w:t>
      </w:r>
    </w:p>
    <w:p w14:paraId="430B5434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w:drawing>
          <wp:inline distT="0" distB="0" distL="0" distR="0" wp14:anchorId="0FAD34FA" wp14:editId="02D62681">
            <wp:extent cx="4857750" cy="321933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570" t="19383" r="14263" b="16763"/>
                    <a:stretch/>
                  </pic:blipFill>
                  <pic:spPr bwMode="auto">
                    <a:xfrm>
                      <a:off x="0" y="0"/>
                      <a:ext cx="4855156" cy="32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A1A09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</w:p>
    <w:p w14:paraId="2CB59CF1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1) Австро-Венгрия - конституционная монархия без всеобщего избирательного права</w:t>
      </w:r>
    </w:p>
    <w:p w14:paraId="4E52A2F1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2) Франц Иосиф - император Австрии и король Венгрии</w:t>
      </w:r>
    </w:p>
    <w:p w14:paraId="5341C5C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3) У Австрии и Венгрии общее:</w:t>
      </w:r>
    </w:p>
    <w:p w14:paraId="1D4D2F0C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флаг,</w:t>
      </w:r>
    </w:p>
    <w:p w14:paraId="3512AB5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армия,</w:t>
      </w:r>
    </w:p>
    <w:p w14:paraId="2843E320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три министерства: военное, финансов и иностранных дел.</w:t>
      </w:r>
    </w:p>
    <w:p w14:paraId="4F6D1725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финансовая система.</w:t>
      </w:r>
    </w:p>
    <w:p w14:paraId="271DBC1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Между Австрией и Венгрией не было таможенных границ</w:t>
      </w:r>
    </w:p>
    <w:p w14:paraId="3AC56312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lastRenderedPageBreak/>
        <w:t>4) Но Австрия и Венгрия имели каждая свои:</w:t>
      </w:r>
    </w:p>
    <w:p w14:paraId="41768387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конституцию,</w:t>
      </w:r>
    </w:p>
    <w:p w14:paraId="7AA0B1A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парламент,</w:t>
      </w:r>
    </w:p>
    <w:p w14:paraId="01CC24D2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•         правительство</w:t>
      </w:r>
    </w:p>
    <w:p w14:paraId="660F1E21" w14:textId="4B28C0B9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2) Экономика А-В</w:t>
      </w:r>
      <w:r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 xml:space="preserve">.  </w:t>
      </w:r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>Работа с текстом учебника.</w:t>
      </w:r>
    </w:p>
    <w:p w14:paraId="6D03C694" w14:textId="453DE16D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Задание: прочитать Стр. </w:t>
      </w: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210-213 (</w:t>
      </w:r>
      <w:proofErr w:type="gram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192 </w:t>
      </w: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)</w:t>
      </w:r>
      <w:proofErr w:type="gramEnd"/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п. 2 (устно) и найти ответы на вопросы.</w:t>
      </w:r>
    </w:p>
    <w:p w14:paraId="44E61FDD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- Определите особенности экономики дуалистического государства (соглашения на 10 лет, ключевая роль-аграрный сектор, неравномерное развитие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пром-ти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; отставание в отраслях второй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пром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революции; зависимость от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иностр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капиталов; </w:t>
      </w:r>
    </w:p>
    <w:p w14:paraId="4B61441D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- Определите специфику развития железных дорог в империи.</w:t>
      </w:r>
    </w:p>
    <w:p w14:paraId="6D7EFCC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- Что являлось основой австрийского экспорта? (пшеница)</w:t>
      </w:r>
    </w:p>
    <w:p w14:paraId="3BB43BE1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0C69FBA3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3) Социальное развитие.</w:t>
      </w:r>
    </w:p>
    <w:p w14:paraId="58E747F9" w14:textId="0C52DE11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Задание: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даны утверждения. Прочитайте с. </w:t>
      </w:r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213-214 (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194 – 195</w:t>
      </w:r>
      <w:proofErr w:type="gramStart"/>
      <w:r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)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,</w:t>
      </w:r>
      <w:proofErr w:type="gram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подберите к этим утверждениям факты из текста.</w:t>
      </w:r>
    </w:p>
    <w:p w14:paraId="3BC0F84B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1. Во вт пол 19 в В-А наблюдался быстрый рост населения и урбанизация.</w:t>
      </w:r>
    </w:p>
    <w:p w14:paraId="7502311B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2. Процесс урбанизации в А-В имел свои особенности.</w:t>
      </w:r>
    </w:p>
    <w:p w14:paraId="7022CD2B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3. Росла эмиграция из страны.</w:t>
      </w:r>
    </w:p>
    <w:p w14:paraId="0225EE4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4. Положение крестьян </w:t>
      </w:r>
      <w:proofErr w:type="gram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отдельных  регионов</w:t>
      </w:r>
      <w:proofErr w:type="gram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было разным.</w:t>
      </w:r>
    </w:p>
    <w:p w14:paraId="0432AC74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</w:p>
    <w:p w14:paraId="270E9A63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4) Политическое развитие и национальные проблемы.</w:t>
      </w:r>
    </w:p>
    <w:p w14:paraId="764593EE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</w:p>
    <w:p w14:paraId="66490975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А-В стояла на пути демократизации. Но полит партии А-В создавались не только по идеологическим соображениям, но и в сочетании с национальными воззрениями. Не было партии, которая бы действовала в масштабах всей страны.  Широкой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соц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опоры партии не имели. Ситуация стала исправляться после </w:t>
      </w:r>
      <w:proofErr w:type="spellStart"/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>избир</w:t>
      </w:r>
      <w:proofErr w:type="spellEnd"/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 xml:space="preserve"> реформы 1873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г ,</w:t>
      </w:r>
      <w:proofErr w:type="gram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когда выборы в рейхсрат стали прямыми. Принимались социальные законы. В 1888 г произошло объединение отдельных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соц-демокр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групп в </w:t>
      </w:r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>Австрийскую социал-</w:t>
      </w:r>
      <w:proofErr w:type="gramStart"/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>демократическую  рабочую</w:t>
      </w:r>
      <w:proofErr w:type="gramEnd"/>
      <w:r w:rsidRPr="009957A7">
        <w:rPr>
          <w:rFonts w:ascii="Times New Roman" w:eastAsia="Times New Roman" w:hAnsi="Times New Roman" w:cs="Times New Roman"/>
          <w:b/>
          <w:bCs/>
          <w:color w:val="111115"/>
          <w:kern w:val="0"/>
          <w:sz w:val="24"/>
          <w:szCs w:val="24"/>
          <w:lang w:eastAsia="ru-RU"/>
          <w14:ligatures w14:val="none"/>
        </w:rPr>
        <w:t xml:space="preserve"> партию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. Она предложила решение национального вопроса путем создания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культурно – наци-ой автономии</w:t>
      </w:r>
      <w:proofErr w:type="gramStart"/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.</w:t>
      </w:r>
      <w:proofErr w:type="gramEnd"/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 xml:space="preserve"> т. е.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полной свободы использования родного языка и развития культуры каждого народа, но без политического обособления. Однако господствовавшим народам такие уступки казались слишком широкими, а остальным - недостаточными.</w:t>
      </w:r>
    </w:p>
    <w:p w14:paraId="1AFCB6A2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   Дуализм не разрешил национальную проблему. Уступки только венграм воспринимались другими народами как несправедливость. Они продолжали бороться, но теперь на пути их национальных требований стояли не только немцы, но и венгры.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Автономию получили лишь хорваты в 1868 г.,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более широкими правами пользовались также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поляки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. Все остальные народы оставались в подчинённом положении. Особенно против этого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протестовали чехи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, самый экономически развитый народ Австро-Венгрии. В 1871 г. была сделана попытка дать чехам такие же права, как венграм, но она закончилась неудачей. Острой являлась языковая проблема. Славянам и румынам Венгрии насильственно навязывался венгерский язык. Чехи требовали равноправия чешского и немецкого языков. В целом система дуализма блокировала все попытки смягчить национальные противоречия в Австро-Венгрии. Они продолжали усиливаться, ставя под угрозу единство страны.</w:t>
      </w:r>
    </w:p>
    <w:p w14:paraId="6BF71241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</w:p>
    <w:p w14:paraId="00844AAB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    В 1897 г. по инициативе австрийского премьер-министра К.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Б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  <w:t>адени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был принят закон о равноправии чешского и немецкого языков в Чехии. Он привёл к массовым беспорядкам со стороны немцев, уличным столкновениям, дракам между ними и чехами в парламенте. Самого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Бадени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вызвал на дуэль и ранил немецкий националист. В итоге правительство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Бадени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 xml:space="preserve"> ушло в отставку.</w:t>
      </w:r>
    </w:p>
    <w:p w14:paraId="6E3129C1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    </w:t>
      </w:r>
    </w:p>
    <w:p w14:paraId="6F1BD4B0" w14:textId="17A9BA62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 5) БАЛКАНСКИЕ СТРАНЫ. Работа с картой «Балканский полуостров»</w:t>
      </w:r>
      <w:r w:rsidR="00171EE9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с. 216</w:t>
      </w:r>
    </w:p>
    <w:p w14:paraId="19BB47D2" w14:textId="77777777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Национальная проблема тесно связала судьбу Австро-Венгрии с судьбой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Балканских стран.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Её южные и восточные окраины заселяли народы, имевшие национальные государства прямо за границами империи, в первую очередь сербы и румыны. В Австро-Венгрии опасались присоединения этих народов к Сербии и Румынии и старались не допустить этого.</w:t>
      </w:r>
    </w:p>
    <w:p w14:paraId="40BEFBB6" w14:textId="77777777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u w:val="single"/>
          <w:bdr w:val="none" w:sz="0" w:space="0" w:color="auto" w:frame="1"/>
          <w:lang w:eastAsia="ru-RU"/>
          <w14:ligatures w14:val="none"/>
        </w:rPr>
        <w:t>С 1880-х гг. Сербия находилась под австрийским влиянием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. При помощи Австро-Венгрии в 1882 г. она стала королевством. Именно в Австрию поставлялся скот — главный продукт экспорта Сербии. Но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lastRenderedPageBreak/>
        <w:t xml:space="preserve">в 1903 г. произошёл переворот. На место династии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Обреновичей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— сторонников Австрии пришли </w:t>
      </w:r>
      <w:proofErr w:type="spellStart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Карагеоргиевичи</w:t>
      </w:r>
      <w:proofErr w:type="spellEnd"/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, стремившиеся к объединению югославянских народов.</w:t>
      </w:r>
    </w:p>
    <w:p w14:paraId="79CB4656" w14:textId="77777777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u w:val="single"/>
          <w:bdr w:val="none" w:sz="0" w:space="0" w:color="auto" w:frame="1"/>
          <w:lang w:eastAsia="ru-RU"/>
          <w14:ligatures w14:val="none"/>
        </w:rPr>
        <w:t>Румыния в 1881 г. была провозглашена королевством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. Она оставалась отсталой аграрной страной, хотя по уровню добычи нефти некоторое время занимала 3-е место в мире после США и России. Румыния ориентировалась на Австро-Венгрию, но мечтала о присоединении </w:t>
      </w:r>
      <w:r w:rsidRPr="009957A7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венгерских румын, что вело к трениям между двумя странами.</w:t>
      </w:r>
    </w:p>
    <w:p w14:paraId="06564D8D" w14:textId="77777777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</w:t>
      </w:r>
      <w:r w:rsidRPr="009957A7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Главной задачей Греции</w:t>
      </w:r>
      <w:r w:rsidRPr="009957A7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было присоединение населённых греками земель, остававшихся под господством Турции. В 1867 и 1897 гг. она поддержала восстания греков на о. Крит, но потерпела поражение.</w:t>
      </w:r>
    </w:p>
    <w:p w14:paraId="213A022D" w14:textId="77777777" w:rsidR="009957A7" w:rsidRPr="009957A7" w:rsidRDefault="009957A7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    Крепли позиции Болгарии</w:t>
      </w:r>
      <w:r w:rsidRPr="009957A7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. На Берлинском конгрессе 1878 г. она получила автономию, но была поделена на две части. Однако в 1885 г. они объединились. Оставаясь вассалом Турции, она, как и другие Балканские страны, стала претендовать на её территории. К началу XX в. самой спорной из них являлась </w:t>
      </w:r>
      <w:r w:rsidRPr="009957A7">
        <w:rPr>
          <w:rFonts w:ascii="Times New Roman" w:eastAsia="Times New Roman" w:hAnsi="Times New Roman" w:cs="Times New Roman"/>
          <w:b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Македония </w:t>
      </w:r>
      <w:r w:rsidRPr="009957A7">
        <w:rPr>
          <w:rFonts w:ascii="Times New Roman" w:eastAsia="Times New Roman" w:hAnsi="Times New Roman" w:cs="Times New Roman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— область на стыке границ Сербии, Болгарии и Греции, которую считали 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своей все три страны. Претензии молодых Балканских государств друг к другу и к Турции постепенно </w:t>
      </w:r>
      <w:r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превращали Балканы в «пороховой погреб» Европы.</w:t>
      </w:r>
    </w:p>
    <w:p w14:paraId="49723BC8" w14:textId="2E3A864D" w:rsidR="009957A7" w:rsidRPr="009957A7" w:rsidRDefault="00F172EE" w:rsidP="009957A7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4</w:t>
      </w:r>
      <w:r w:rsidR="009957A7"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. Закрепление изученного.</w:t>
      </w:r>
    </w:p>
    <w:p w14:paraId="3E6C53C7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ВОПРОСЫ И ЗАДАНИЯ:</w:t>
      </w:r>
    </w:p>
    <w:p w14:paraId="5CD6D740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• Как дуализм повлиял на политическое развитие Австро-Венгрии?</w:t>
      </w:r>
    </w:p>
    <w:p w14:paraId="390CA9E9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• Способствовал ли он решению национальной проблемы?</w:t>
      </w:r>
    </w:p>
    <w:p w14:paraId="35DF2C8E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• Почему ситуация на Балканах стала обостряться?</w:t>
      </w:r>
    </w:p>
    <w:p w14:paraId="4DBD266A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«Восстановить единство земель чешской короны</w:t>
      </w: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».</w:t>
      </w:r>
    </w:p>
    <w:p w14:paraId="6C77A0BF" w14:textId="095C6F9D" w:rsidR="009957A7" w:rsidRPr="009957A7" w:rsidRDefault="00F172EE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5</w:t>
      </w:r>
      <w:r w:rsidR="009957A7"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. Подведение итога урока.</w:t>
      </w:r>
    </w:p>
    <w:p w14:paraId="445EC356" w14:textId="409C8A10" w:rsidR="009957A7" w:rsidRPr="009957A7" w:rsidRDefault="00F172EE" w:rsidP="009957A7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6</w:t>
      </w:r>
      <w:r w:rsidR="009957A7" w:rsidRPr="009957A7">
        <w:rPr>
          <w:rFonts w:ascii="Times New Roman" w:eastAsia="Times New Roman" w:hAnsi="Times New Roman" w:cs="Times New Roman"/>
          <w:b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. Домашнее задание</w:t>
      </w:r>
      <w:r w:rsidR="009957A7"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: </w:t>
      </w:r>
      <w:r w:rsidR="009957A7"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Параграф 21</w:t>
      </w:r>
    </w:p>
    <w:p w14:paraId="02788F24" w14:textId="77777777" w:rsidR="009957A7" w:rsidRPr="009957A7" w:rsidRDefault="009957A7" w:rsidP="009957A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bdr w:val="none" w:sz="0" w:space="0" w:color="auto" w:frame="1"/>
          <w:shd w:val="clear" w:color="auto" w:fill="FFFFFF"/>
          <w:lang w:eastAsia="ru-RU"/>
          <w14:ligatures w14:val="none"/>
        </w:rPr>
        <w:br w:type="textWrapping" w:clear="all"/>
      </w:r>
    </w:p>
    <w:p w14:paraId="661803D6" w14:textId="77777777" w:rsidR="009957A7" w:rsidRPr="009957A7" w:rsidRDefault="009957A7" w:rsidP="009957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</w:pPr>
      <w:r w:rsidRPr="009957A7">
        <w:rPr>
          <w:rFonts w:ascii="Times New Roman" w:eastAsia="Times New Roman" w:hAnsi="Times New Roman" w:cs="Times New Roman"/>
          <w:color w:val="111115"/>
          <w:kern w:val="0"/>
          <w:sz w:val="24"/>
          <w:szCs w:val="24"/>
          <w:lang w:eastAsia="ru-RU"/>
          <w14:ligatures w14:val="none"/>
        </w:rPr>
        <w:t> </w:t>
      </w:r>
    </w:p>
    <w:p w14:paraId="42580595" w14:textId="77777777" w:rsidR="009957A7" w:rsidRPr="009957A7" w:rsidRDefault="009957A7" w:rsidP="009957A7">
      <w:pPr>
        <w:spacing w:after="200" w:line="24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5282D8BE" w14:textId="77777777" w:rsidR="009647D2" w:rsidRPr="009647D2" w:rsidRDefault="009647D2" w:rsidP="009647D2">
      <w:pPr>
        <w:shd w:val="clear" w:color="auto" w:fill="FFFFFF"/>
        <w:spacing w:before="225" w:after="100" w:afterAutospacing="1" w:line="240" w:lineRule="auto"/>
        <w:rPr>
          <w:rFonts w:ascii="Calibri" w:eastAsia="Calibri" w:hAnsi="Calibri" w:cs="Times New Roman"/>
          <w:kern w:val="0"/>
          <w14:ligatures w14:val="none"/>
        </w:rPr>
      </w:pPr>
    </w:p>
    <w:p w14:paraId="2AC6174A" w14:textId="77777777" w:rsidR="009647D2" w:rsidRPr="000363C7" w:rsidRDefault="009647D2" w:rsidP="00DA488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647D2" w:rsidRPr="000363C7" w:rsidSect="00752E7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21"/>
    <w:rsid w:val="000363C7"/>
    <w:rsid w:val="00171EE9"/>
    <w:rsid w:val="00622FFB"/>
    <w:rsid w:val="00752E77"/>
    <w:rsid w:val="009647D2"/>
    <w:rsid w:val="009957A7"/>
    <w:rsid w:val="00DA4884"/>
    <w:rsid w:val="00DD1A21"/>
    <w:rsid w:val="00F172EE"/>
    <w:rsid w:val="00F9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51050"/>
  <w15:chartTrackingRefBased/>
  <w15:docId w15:val="{EB77DF0A-261E-417F-B1EE-E92FB59C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0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91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79233969504</dc:creator>
  <cp:keywords/>
  <dc:description/>
  <cp:lastModifiedBy>79233969504</cp:lastModifiedBy>
  <cp:revision>7</cp:revision>
  <cp:lastPrinted>2023-10-15T13:34:00Z</cp:lastPrinted>
  <dcterms:created xsi:type="dcterms:W3CDTF">2023-10-15T07:06:00Z</dcterms:created>
  <dcterms:modified xsi:type="dcterms:W3CDTF">2023-10-15T13:34:00Z</dcterms:modified>
</cp:coreProperties>
</file>